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DD42A" w14:textId="0345392D" w:rsidR="005512AE" w:rsidRPr="000B69AC" w:rsidRDefault="005512AE" w:rsidP="000B69AC">
      <w:pPr>
        <w:autoSpaceDE w:val="0"/>
        <w:autoSpaceDN w:val="0"/>
        <w:adjustRightInd w:val="0"/>
        <w:spacing w:after="0" w:line="240" w:lineRule="auto"/>
        <w:rPr>
          <w:rFonts w:ascii="Times New Roman" w:hAnsi="Times New Roman" w:cs="Times New Roman"/>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4527"/>
        <w:gridCol w:w="2655"/>
      </w:tblGrid>
      <w:tr w:rsidR="005512AE" w14:paraId="4D53595B" w14:textId="77777777" w:rsidTr="000B69AC">
        <w:tc>
          <w:tcPr>
            <w:tcW w:w="2456" w:type="dxa"/>
          </w:tcPr>
          <w:p w14:paraId="1A96A2B5" w14:textId="4AABA43B" w:rsidR="005512AE" w:rsidRDefault="005512AE" w:rsidP="005512AE">
            <w:r w:rsidRPr="005512AE">
              <w:rPr>
                <w:noProof/>
                <w:lang w:val="en-US"/>
              </w:rPr>
              <w:drawing>
                <wp:inline distT="0" distB="0" distL="0" distR="0" wp14:anchorId="35C8553C" wp14:editId="617AA48E">
                  <wp:extent cx="1422400" cy="14224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22400" cy="1422400"/>
                          </a:xfrm>
                          <a:prstGeom prst="rect">
                            <a:avLst/>
                          </a:prstGeom>
                        </pic:spPr>
                      </pic:pic>
                    </a:graphicData>
                  </a:graphic>
                </wp:inline>
              </w:drawing>
            </w:r>
          </w:p>
        </w:tc>
        <w:tc>
          <w:tcPr>
            <w:tcW w:w="4742" w:type="dxa"/>
          </w:tcPr>
          <w:p w14:paraId="3CB6C57E" w14:textId="6DC97EAF" w:rsidR="005512AE" w:rsidRPr="009F695C" w:rsidRDefault="005512AE" w:rsidP="000B69AC">
            <w:pPr>
              <w:jc w:val="center"/>
              <w:rPr>
                <w:rFonts w:ascii="Arial" w:hAnsi="Arial" w:cs="Arial"/>
                <w:b/>
                <w:bCs/>
                <w:color w:val="002060"/>
                <w:sz w:val="32"/>
                <w:szCs w:val="32"/>
                <w:lang w:val="en-US"/>
              </w:rPr>
            </w:pPr>
            <w:r w:rsidRPr="009F695C">
              <w:rPr>
                <w:rFonts w:ascii="Arial" w:hAnsi="Arial" w:cs="Arial"/>
                <w:b/>
                <w:bCs/>
                <w:color w:val="002060"/>
                <w:sz w:val="32"/>
                <w:szCs w:val="32"/>
                <w:lang w:val="en-US"/>
              </w:rPr>
              <w:t>University of Genova</w:t>
            </w:r>
          </w:p>
          <w:p w14:paraId="660DF9EE" w14:textId="77777777" w:rsidR="000B69AC" w:rsidRPr="009F695C" w:rsidRDefault="000B69AC" w:rsidP="000B69AC">
            <w:pPr>
              <w:jc w:val="center"/>
              <w:rPr>
                <w:rFonts w:ascii="Arial" w:hAnsi="Arial" w:cs="Arial"/>
                <w:b/>
                <w:bCs/>
                <w:color w:val="002060"/>
                <w:sz w:val="32"/>
                <w:szCs w:val="32"/>
                <w:lang w:val="en-US"/>
              </w:rPr>
            </w:pPr>
          </w:p>
          <w:p w14:paraId="1DF88C17" w14:textId="77777777" w:rsidR="000B69AC" w:rsidRPr="000B69AC" w:rsidRDefault="000B69AC" w:rsidP="000B69AC">
            <w:pPr>
              <w:jc w:val="center"/>
              <w:rPr>
                <w:rFonts w:ascii="Arial" w:hAnsi="Arial" w:cs="Arial"/>
                <w:b/>
                <w:bCs/>
                <w:color w:val="002060"/>
                <w:sz w:val="24"/>
                <w:szCs w:val="24"/>
                <w:lang w:val="en-US"/>
              </w:rPr>
            </w:pPr>
            <w:r w:rsidRPr="000B69AC">
              <w:rPr>
                <w:rFonts w:ascii="Arial" w:hAnsi="Arial" w:cs="Arial"/>
                <w:b/>
                <w:bCs/>
                <w:color w:val="002060"/>
                <w:sz w:val="24"/>
                <w:szCs w:val="24"/>
                <w:lang w:val="en-US"/>
              </w:rPr>
              <w:t>Department of Earth, Environmental and Life Sciences</w:t>
            </w:r>
          </w:p>
          <w:p w14:paraId="50F03B37" w14:textId="77777777" w:rsidR="000B69AC" w:rsidRPr="000B69AC" w:rsidRDefault="000B69AC" w:rsidP="000B69AC">
            <w:pPr>
              <w:jc w:val="center"/>
              <w:rPr>
                <w:rFonts w:ascii="Arial" w:hAnsi="Arial" w:cs="Arial"/>
                <w:b/>
                <w:bCs/>
                <w:color w:val="002060"/>
                <w:sz w:val="28"/>
                <w:szCs w:val="28"/>
                <w:lang w:val="en-US"/>
              </w:rPr>
            </w:pPr>
          </w:p>
          <w:p w14:paraId="1FECB3FA" w14:textId="36C397E0" w:rsidR="000B69AC" w:rsidRPr="000B69AC" w:rsidRDefault="000B69AC" w:rsidP="000B69AC">
            <w:pPr>
              <w:jc w:val="center"/>
              <w:rPr>
                <w:sz w:val="24"/>
                <w:szCs w:val="24"/>
                <w:lang w:val="en-US"/>
              </w:rPr>
            </w:pPr>
            <w:r w:rsidRPr="000B69AC">
              <w:rPr>
                <w:rFonts w:ascii="Arial" w:hAnsi="Arial" w:cs="Arial"/>
                <w:b/>
                <w:bCs/>
                <w:color w:val="002060"/>
                <w:sz w:val="24"/>
                <w:szCs w:val="24"/>
                <w:lang w:val="en-US"/>
              </w:rPr>
              <w:t>Doctorate Course in Earth and Environmental Science and Technology</w:t>
            </w:r>
          </w:p>
        </w:tc>
        <w:tc>
          <w:tcPr>
            <w:tcW w:w="2656" w:type="dxa"/>
          </w:tcPr>
          <w:p w14:paraId="56C13677" w14:textId="2A3B582B" w:rsidR="005512AE" w:rsidRDefault="005512AE" w:rsidP="000B69AC">
            <w:pPr>
              <w:jc w:val="center"/>
            </w:pPr>
            <w:r w:rsidRPr="005512AE">
              <w:rPr>
                <w:noProof/>
                <w:lang w:val="en-US"/>
              </w:rPr>
              <w:drawing>
                <wp:inline distT="0" distB="0" distL="0" distR="0" wp14:anchorId="41B234D9" wp14:editId="6CA250C1">
                  <wp:extent cx="1544782" cy="112084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87522" cy="1151850"/>
                          </a:xfrm>
                          <a:prstGeom prst="rect">
                            <a:avLst/>
                          </a:prstGeom>
                        </pic:spPr>
                      </pic:pic>
                    </a:graphicData>
                  </a:graphic>
                </wp:inline>
              </w:drawing>
            </w:r>
          </w:p>
        </w:tc>
      </w:tr>
    </w:tbl>
    <w:p w14:paraId="216FFBA2" w14:textId="77777777" w:rsidR="005512AE" w:rsidRDefault="005512AE" w:rsidP="005512AE"/>
    <w:p w14:paraId="5E132726" w14:textId="6CE44E1E" w:rsidR="0070316D" w:rsidRPr="003520AE" w:rsidRDefault="003520AE" w:rsidP="0070316D">
      <w:pPr>
        <w:jc w:val="center"/>
        <w:rPr>
          <w:rFonts w:ascii="Arial" w:hAnsi="Arial" w:cs="Arial"/>
          <w:b/>
          <w:bCs/>
          <w:color w:val="002060"/>
          <w:sz w:val="24"/>
          <w:szCs w:val="24"/>
          <w:lang w:val="en-US"/>
        </w:rPr>
      </w:pPr>
      <w:r w:rsidRPr="003520AE">
        <w:rPr>
          <w:rFonts w:ascii="Arial" w:hAnsi="Arial" w:cs="Arial"/>
          <w:b/>
          <w:bCs/>
          <w:color w:val="002060"/>
          <w:sz w:val="24"/>
          <w:szCs w:val="24"/>
          <w:lang w:val="en-US"/>
        </w:rPr>
        <w:t xml:space="preserve">Curriculum in </w:t>
      </w:r>
      <w:r w:rsidR="00BF417D">
        <w:rPr>
          <w:rFonts w:ascii="Arial" w:hAnsi="Arial" w:cs="Arial"/>
          <w:b/>
          <w:bCs/>
          <w:color w:val="002060"/>
          <w:sz w:val="24"/>
          <w:szCs w:val="24"/>
          <w:lang w:val="en-US"/>
        </w:rPr>
        <w:t>B</w:t>
      </w:r>
      <w:r w:rsidRPr="003520AE">
        <w:rPr>
          <w:rFonts w:ascii="Arial" w:hAnsi="Arial" w:cs="Arial"/>
          <w:b/>
          <w:bCs/>
          <w:color w:val="002060"/>
          <w:sz w:val="24"/>
          <w:szCs w:val="24"/>
          <w:lang w:val="en-US"/>
        </w:rPr>
        <w:t>iology applied to environment</w:t>
      </w:r>
      <w:r w:rsidR="009F3BE4">
        <w:rPr>
          <w:rFonts w:ascii="Arial" w:hAnsi="Arial" w:cs="Arial"/>
          <w:b/>
          <w:bCs/>
          <w:color w:val="002060"/>
          <w:sz w:val="24"/>
          <w:szCs w:val="24"/>
          <w:lang w:val="en-US"/>
        </w:rPr>
        <w:t xml:space="preserve"> and health</w:t>
      </w:r>
    </w:p>
    <w:p w14:paraId="1CA7F109" w14:textId="77777777" w:rsidR="00EA51B6" w:rsidRPr="009F3BE4" w:rsidRDefault="00EA51B6" w:rsidP="005512AE">
      <w:pPr>
        <w:rPr>
          <w:rFonts w:ascii="Arial" w:hAnsi="Arial" w:cs="Arial"/>
          <w:sz w:val="24"/>
          <w:szCs w:val="24"/>
          <w:highlight w:val="yellow"/>
          <w:lang w:val="en-US"/>
        </w:rPr>
      </w:pPr>
    </w:p>
    <w:p w14:paraId="52A3D4BE" w14:textId="6809E929" w:rsidR="006A36E0" w:rsidRDefault="0070316D" w:rsidP="005512AE">
      <w:pPr>
        <w:rPr>
          <w:rFonts w:ascii="Arial" w:hAnsi="Arial" w:cs="Arial"/>
          <w:sz w:val="24"/>
          <w:szCs w:val="24"/>
        </w:rPr>
      </w:pPr>
      <w:proofErr w:type="spellStart"/>
      <w:r w:rsidRPr="00AD65B7">
        <w:rPr>
          <w:rFonts w:ascii="Arial" w:hAnsi="Arial" w:cs="Arial"/>
          <w:sz w:val="24"/>
          <w:szCs w:val="24"/>
        </w:rPr>
        <w:t>Research</w:t>
      </w:r>
      <w:proofErr w:type="spellEnd"/>
      <w:r w:rsidRPr="00AD65B7">
        <w:rPr>
          <w:rFonts w:ascii="Arial" w:hAnsi="Arial" w:cs="Arial"/>
          <w:sz w:val="24"/>
          <w:szCs w:val="24"/>
        </w:rPr>
        <w:t xml:space="preserve"> </w:t>
      </w:r>
      <w:proofErr w:type="spellStart"/>
      <w:r w:rsidRPr="00AD65B7">
        <w:rPr>
          <w:rFonts w:ascii="Arial" w:hAnsi="Arial" w:cs="Arial"/>
          <w:sz w:val="24"/>
          <w:szCs w:val="24"/>
        </w:rPr>
        <w:t>Theme</w:t>
      </w:r>
      <w:proofErr w:type="spellEnd"/>
      <w:r w:rsidRPr="00AD65B7">
        <w:rPr>
          <w:rFonts w:ascii="Arial" w:hAnsi="Arial" w:cs="Arial"/>
          <w:sz w:val="24"/>
          <w:szCs w:val="24"/>
        </w:rPr>
        <w:t xml:space="preserve"> n</w:t>
      </w:r>
      <w:r w:rsidR="00AD65B7" w:rsidRPr="00AD65B7">
        <w:rPr>
          <w:rFonts w:ascii="Arial" w:hAnsi="Arial" w:cs="Arial"/>
          <w:sz w:val="24"/>
          <w:szCs w:val="24"/>
        </w:rPr>
        <w:t xml:space="preserve"> 3</w:t>
      </w:r>
    </w:p>
    <w:p w14:paraId="032F475A" w14:textId="77777777" w:rsidR="00B917C1" w:rsidRPr="0070316D" w:rsidRDefault="00B917C1" w:rsidP="005512AE">
      <w:pPr>
        <w:rPr>
          <w:rFonts w:ascii="Arial" w:hAnsi="Arial" w:cs="Arial"/>
          <w:b/>
          <w:bCs/>
        </w:rPr>
      </w:pPr>
    </w:p>
    <w:tbl>
      <w:tblPr>
        <w:tblStyle w:val="Grigliatabella"/>
        <w:tblW w:w="9889" w:type="dxa"/>
        <w:tblLook w:val="04A0" w:firstRow="1" w:lastRow="0" w:firstColumn="1" w:lastColumn="0" w:noHBand="0" w:noVBand="1"/>
      </w:tblPr>
      <w:tblGrid>
        <w:gridCol w:w="9889"/>
      </w:tblGrid>
      <w:tr w:rsidR="009A2BB0" w:rsidRPr="00B42A1E" w14:paraId="7953BE25" w14:textId="77777777" w:rsidTr="000B69AC">
        <w:tc>
          <w:tcPr>
            <w:tcW w:w="9889" w:type="dxa"/>
          </w:tcPr>
          <w:p w14:paraId="1E5150F3" w14:textId="7DD5F454" w:rsidR="00756A47" w:rsidRPr="006062B0" w:rsidRDefault="009A2BB0" w:rsidP="006062B0">
            <w:r w:rsidRPr="00B25C3E">
              <w:rPr>
                <w:rFonts w:ascii="Arial" w:hAnsi="Arial" w:cs="Arial"/>
                <w:b/>
                <w:bCs/>
              </w:rPr>
              <w:t>Tit</w:t>
            </w:r>
            <w:r w:rsidR="009F695C" w:rsidRPr="00B25C3E">
              <w:rPr>
                <w:rFonts w:ascii="Arial" w:hAnsi="Arial" w:cs="Arial"/>
                <w:b/>
                <w:bCs/>
              </w:rPr>
              <w:t>olo</w:t>
            </w:r>
            <w:r w:rsidR="006062B0">
              <w:rPr>
                <w:rFonts w:ascii="Arial" w:hAnsi="Arial" w:cs="Arial"/>
                <w:b/>
                <w:bCs/>
              </w:rPr>
              <w:t xml:space="preserve"> </w:t>
            </w:r>
            <w:r w:rsidR="006062B0" w:rsidRPr="00200987">
              <w:rPr>
                <w:b/>
                <w:bCs/>
              </w:rPr>
              <w:t xml:space="preserve">Valutazione della sicurezza e dell’efficacia dei prodotti cosmetici mediante modelli in vitro e in </w:t>
            </w:r>
            <w:proofErr w:type="spellStart"/>
            <w:r w:rsidR="006062B0" w:rsidRPr="00200987">
              <w:rPr>
                <w:b/>
                <w:bCs/>
              </w:rPr>
              <w:t>silico</w:t>
            </w:r>
            <w:proofErr w:type="spellEnd"/>
            <w:r w:rsidR="006062B0" w:rsidRPr="00200987">
              <w:t>.</w:t>
            </w:r>
          </w:p>
          <w:p w14:paraId="628CA96A" w14:textId="2075EEBD" w:rsidR="009A2BB0" w:rsidRPr="00B25C3E" w:rsidRDefault="009F695C" w:rsidP="003665B1">
            <w:pPr>
              <w:rPr>
                <w:rFonts w:ascii="Arial" w:hAnsi="Arial" w:cs="Arial"/>
                <w:b/>
                <w:bCs/>
                <w:lang w:val="en-US"/>
              </w:rPr>
            </w:pPr>
            <w:r w:rsidRPr="00B25C3E">
              <w:rPr>
                <w:rFonts w:ascii="Arial" w:hAnsi="Arial" w:cs="Arial"/>
                <w:b/>
                <w:bCs/>
                <w:lang w:val="en-US"/>
              </w:rPr>
              <w:t xml:space="preserve">Title </w:t>
            </w:r>
            <w:r w:rsidR="002B032A" w:rsidRPr="00200987">
              <w:rPr>
                <w:rFonts w:ascii="Calibri" w:hAnsi="Calibri" w:cstheme="minorHAnsi"/>
                <w:b/>
                <w:bCs/>
                <w:lang w:val="en-US"/>
              </w:rPr>
              <w:t>E</w:t>
            </w:r>
            <w:r w:rsidR="002B032A" w:rsidRPr="00200987">
              <w:rPr>
                <w:rStyle w:val="y2iqfc"/>
                <w:rFonts w:ascii="Calibri" w:hAnsi="Calibri"/>
                <w:b/>
                <w:bCs/>
                <w:color w:val="202124"/>
                <w:lang w:val="en"/>
              </w:rPr>
              <w:t>valuation of the safety and efficacy of cosmetic products using in vitro and in silico models</w:t>
            </w:r>
          </w:p>
          <w:p w14:paraId="0D39B14E" w14:textId="3253D63C" w:rsidR="003665B1" w:rsidRPr="00EA51B6" w:rsidRDefault="003665B1" w:rsidP="003665B1">
            <w:pPr>
              <w:rPr>
                <w:rFonts w:ascii="Arial" w:hAnsi="Arial" w:cs="Arial"/>
                <w:i/>
                <w:iCs/>
                <w:lang w:val="en-GB"/>
              </w:rPr>
            </w:pPr>
          </w:p>
        </w:tc>
      </w:tr>
      <w:tr w:rsidR="009A2BB0" w:rsidRPr="000F23DD" w14:paraId="77A11830" w14:textId="77777777" w:rsidTr="000B69AC">
        <w:tc>
          <w:tcPr>
            <w:tcW w:w="9889" w:type="dxa"/>
          </w:tcPr>
          <w:p w14:paraId="01E3F85C" w14:textId="37B7C7BA" w:rsidR="009A2BB0" w:rsidRPr="00B42A1E" w:rsidRDefault="009A2BB0">
            <w:pPr>
              <w:rPr>
                <w:rFonts w:ascii="Arial" w:hAnsi="Arial" w:cs="Arial"/>
                <w:b/>
                <w:bCs/>
              </w:rPr>
            </w:pPr>
            <w:r w:rsidRPr="00B42A1E">
              <w:rPr>
                <w:rFonts w:ascii="Arial" w:hAnsi="Arial" w:cs="Arial"/>
                <w:b/>
                <w:bCs/>
              </w:rPr>
              <w:t xml:space="preserve">Tutor </w:t>
            </w:r>
            <w:r w:rsidR="00AE0DE4">
              <w:rPr>
                <w:rFonts w:ascii="Arial" w:hAnsi="Arial" w:cs="Arial"/>
                <w:b/>
                <w:bCs/>
              </w:rPr>
              <w:t>Elena Grasselli</w:t>
            </w:r>
            <w:r w:rsidR="00D95E43">
              <w:rPr>
                <w:rFonts w:ascii="Arial" w:hAnsi="Arial" w:cs="Arial"/>
                <w:b/>
                <w:bCs/>
              </w:rPr>
              <w:t xml:space="preserve"> elena.grasselli@unige.it</w:t>
            </w:r>
          </w:p>
          <w:p w14:paraId="4305FD6E" w14:textId="77777777" w:rsidR="00C63F07" w:rsidRDefault="00C63F07">
            <w:pPr>
              <w:rPr>
                <w:rFonts w:ascii="Arial" w:hAnsi="Arial" w:cs="Arial"/>
              </w:rPr>
            </w:pPr>
          </w:p>
          <w:p w14:paraId="4BB46035" w14:textId="12A7DE3A" w:rsidR="000F6214" w:rsidRPr="00B25C3E" w:rsidRDefault="000F6214">
            <w:pPr>
              <w:rPr>
                <w:rFonts w:ascii="Arial" w:hAnsi="Arial" w:cs="Arial"/>
                <w:b/>
                <w:bCs/>
              </w:rPr>
            </w:pPr>
            <w:r w:rsidRPr="00B25C3E">
              <w:rPr>
                <w:rFonts w:ascii="Arial" w:hAnsi="Arial" w:cs="Arial"/>
                <w:b/>
                <w:bCs/>
              </w:rPr>
              <w:t>Co-tutor</w:t>
            </w:r>
            <w:r w:rsidR="00AE0DE4">
              <w:rPr>
                <w:rFonts w:ascii="Arial" w:hAnsi="Arial" w:cs="Arial"/>
                <w:b/>
                <w:bCs/>
              </w:rPr>
              <w:t xml:space="preserve"> Matteo Zanotti Russo</w:t>
            </w:r>
            <w:r w:rsidR="00D95E43">
              <w:rPr>
                <w:rFonts w:ascii="Arial" w:hAnsi="Arial" w:cs="Arial"/>
                <w:b/>
                <w:bCs/>
              </w:rPr>
              <w:t xml:space="preserve"> info@angelconsulting.eu</w:t>
            </w:r>
          </w:p>
          <w:p w14:paraId="5D71F3C1" w14:textId="03DBED89" w:rsidR="00B42A1E" w:rsidRPr="000F23DD" w:rsidRDefault="00B42A1E" w:rsidP="00C63F07">
            <w:pPr>
              <w:rPr>
                <w:rFonts w:ascii="Arial" w:hAnsi="Arial" w:cs="Arial"/>
              </w:rPr>
            </w:pPr>
          </w:p>
        </w:tc>
      </w:tr>
      <w:tr w:rsidR="009A2BB0" w:rsidRPr="006C7ACF" w14:paraId="0E236772" w14:textId="77777777" w:rsidTr="000B69AC">
        <w:tc>
          <w:tcPr>
            <w:tcW w:w="9889" w:type="dxa"/>
          </w:tcPr>
          <w:p w14:paraId="27B4A2C6" w14:textId="46901FE6" w:rsidR="009A2BB0" w:rsidRDefault="009A2BB0" w:rsidP="00DC6CD4">
            <w:pPr>
              <w:rPr>
                <w:rFonts w:ascii="Arial" w:hAnsi="Arial" w:cs="Arial"/>
                <w:b/>
                <w:bCs/>
                <w:lang w:val="en-US"/>
              </w:rPr>
            </w:pPr>
            <w:r w:rsidRPr="008001B8">
              <w:rPr>
                <w:rFonts w:ascii="Arial" w:hAnsi="Arial" w:cs="Arial"/>
                <w:b/>
                <w:bCs/>
                <w:lang w:val="en-US"/>
              </w:rPr>
              <w:t xml:space="preserve">Program description including </w:t>
            </w:r>
            <w:r w:rsidR="003A3539" w:rsidRPr="008001B8">
              <w:rPr>
                <w:rFonts w:ascii="Arial" w:hAnsi="Arial" w:cs="Arial"/>
                <w:b/>
                <w:bCs/>
                <w:lang w:val="en-US"/>
              </w:rPr>
              <w:t>the</w:t>
            </w:r>
            <w:r w:rsidRPr="008001B8">
              <w:rPr>
                <w:rFonts w:ascii="Arial" w:hAnsi="Arial" w:cs="Arial"/>
                <w:b/>
                <w:bCs/>
                <w:lang w:val="en-US"/>
              </w:rPr>
              <w:t xml:space="preserve"> formation </w:t>
            </w:r>
            <w:r w:rsidR="003A3539" w:rsidRPr="008001B8">
              <w:rPr>
                <w:rFonts w:ascii="Arial" w:hAnsi="Arial" w:cs="Arial"/>
                <w:b/>
                <w:bCs/>
                <w:lang w:val="en-US"/>
              </w:rPr>
              <w:t>p</w:t>
            </w:r>
            <w:r w:rsidR="009F695C" w:rsidRPr="008001B8">
              <w:rPr>
                <w:rFonts w:ascii="Arial" w:hAnsi="Arial" w:cs="Arial"/>
                <w:b/>
                <w:bCs/>
                <w:lang w:val="en-US"/>
              </w:rPr>
              <w:t xml:space="preserve">rogram </w:t>
            </w:r>
            <w:r w:rsidRPr="008001B8">
              <w:rPr>
                <w:rFonts w:ascii="Arial" w:hAnsi="Arial" w:cs="Arial"/>
                <w:b/>
                <w:bCs/>
                <w:lang w:val="en-US"/>
              </w:rPr>
              <w:t>abroad</w:t>
            </w:r>
          </w:p>
          <w:p w14:paraId="3471AB27" w14:textId="77777777" w:rsidR="006C7ACF" w:rsidRPr="00200987" w:rsidRDefault="006C7ACF" w:rsidP="006C7ACF">
            <w:pPr>
              <w:rPr>
                <w:b/>
                <w:bCs/>
                <w:lang w:val="en-US"/>
              </w:rPr>
            </w:pPr>
            <w:r w:rsidRPr="00200987">
              <w:rPr>
                <w:b/>
                <w:bCs/>
                <w:lang w:val="en-US"/>
              </w:rPr>
              <w:t>Program description, including the formation program in private company</w:t>
            </w:r>
          </w:p>
          <w:p w14:paraId="07BFD9ED" w14:textId="77777777" w:rsidR="006C7ACF" w:rsidRPr="0004427A" w:rsidRDefault="006C7ACF" w:rsidP="006C7ACF">
            <w:pPr>
              <w:jc w:val="both"/>
              <w:rPr>
                <w:lang w:val="en-US"/>
              </w:rPr>
            </w:pPr>
            <w:r w:rsidRPr="0004427A">
              <w:rPr>
                <w:lang w:val="en-US"/>
              </w:rPr>
              <w:t>The project aims to develop and apply integrated methodologies for the evaluation of the safety and efficacy of cosmetic products through the combined use of advanced in vitro and in silico models. In the context of increasing regulatory restrictions on animal testing and the growing demand for scientifically validated cosmetic claims, innovative alternative approaches are essential.</w:t>
            </w:r>
          </w:p>
          <w:p w14:paraId="66181C02" w14:textId="77777777" w:rsidR="006C7ACF" w:rsidRPr="0004427A" w:rsidRDefault="006C7ACF" w:rsidP="006C7ACF">
            <w:pPr>
              <w:jc w:val="both"/>
              <w:rPr>
                <w:lang w:val="en-US"/>
              </w:rPr>
            </w:pPr>
            <w:r w:rsidRPr="0004427A">
              <w:rPr>
                <w:lang w:val="en-US"/>
              </w:rPr>
              <w:t>The research activity will focus on the use of reconstructed human tissue models (such as reconstructed human epidermis and other 3D skin models) to assess key parameters related to cosmetic efficacy and safety, including skin barrier function, irritation potential, oxidative stress, and anti-aging effects. These experimental approaches will be complemented by in silico tools, including computational toxicology, predictive modeling, and data-driven approaches for ingredient safety.</w:t>
            </w:r>
          </w:p>
          <w:p w14:paraId="45F75A6F" w14:textId="77777777" w:rsidR="006C7ACF" w:rsidRPr="0004427A" w:rsidRDefault="006C7ACF" w:rsidP="006C7ACF">
            <w:pPr>
              <w:jc w:val="both"/>
              <w:rPr>
                <w:lang w:val="en-US"/>
              </w:rPr>
            </w:pPr>
            <w:proofErr w:type="gramStart"/>
            <w:r w:rsidRPr="0004427A">
              <w:rPr>
                <w:lang w:val="en-US"/>
              </w:rPr>
              <w:t>Particular attention</w:t>
            </w:r>
            <w:proofErr w:type="gramEnd"/>
            <w:r w:rsidRPr="0004427A">
              <w:rPr>
                <w:lang w:val="en-US"/>
              </w:rPr>
              <w:t xml:space="preserve"> will be given to the integration of experimental and computational data to build robust evaluation frameworks aligned with current OECD guidelines and European regulatory requirements for cosmetic products. The project will also explore innovative strategies for efficacy testing, including biomarker identification and mechanistic studies.</w:t>
            </w:r>
          </w:p>
          <w:p w14:paraId="3D5528C5" w14:textId="77777777" w:rsidR="006C7ACF" w:rsidRPr="0004427A" w:rsidRDefault="006C7ACF" w:rsidP="006C7ACF">
            <w:pPr>
              <w:jc w:val="both"/>
              <w:rPr>
                <w:lang w:val="en-US"/>
              </w:rPr>
            </w:pPr>
            <w:r>
              <w:rPr>
                <w:lang w:val="en-US"/>
              </w:rPr>
              <w:t>T</w:t>
            </w:r>
            <w:r w:rsidRPr="0004427A">
              <w:rPr>
                <w:lang w:val="en-US"/>
              </w:rPr>
              <w:t>his research will be carried out in collaboration with Angel Consulting, which will provide expertise in regulatory science, risk assessment, and safety evaluation of cosmetic ingredients and formulations. The company has extensive experience in supporting innovation in the cosmetic and biomedical sectors, including the development of advanced testing protocols, participation in European research projects, and consultancy on regulatory compliance.</w:t>
            </w:r>
          </w:p>
          <w:p w14:paraId="0709DC3F" w14:textId="77777777" w:rsidR="006C7ACF" w:rsidRPr="0004427A" w:rsidRDefault="006C7ACF" w:rsidP="006C7ACF">
            <w:pPr>
              <w:jc w:val="both"/>
              <w:rPr>
                <w:lang w:val="en-US"/>
              </w:rPr>
            </w:pPr>
          </w:p>
          <w:p w14:paraId="205305BA" w14:textId="77777777" w:rsidR="006C7ACF" w:rsidRPr="0004427A" w:rsidRDefault="006C7ACF" w:rsidP="006C7ACF">
            <w:pPr>
              <w:jc w:val="both"/>
              <w:rPr>
                <w:lang w:val="en-US"/>
              </w:rPr>
            </w:pPr>
            <w:r w:rsidRPr="0004427A">
              <w:rPr>
                <w:lang w:val="en-US"/>
              </w:rPr>
              <w:t>Within the company, the Ph.D. candidate will receive specialized training in:</w:t>
            </w:r>
          </w:p>
          <w:p w14:paraId="2C0F63D3" w14:textId="77777777" w:rsidR="006C7ACF" w:rsidRPr="0004427A" w:rsidRDefault="006C7ACF" w:rsidP="006C7ACF">
            <w:pPr>
              <w:jc w:val="both"/>
              <w:rPr>
                <w:lang w:val="en-US"/>
              </w:rPr>
            </w:pPr>
            <w:r w:rsidRPr="0004427A">
              <w:rPr>
                <w:lang w:val="en-US"/>
              </w:rPr>
              <w:tab/>
              <w:t>•</w:t>
            </w:r>
            <w:r w:rsidRPr="0004427A">
              <w:rPr>
                <w:lang w:val="en-US"/>
              </w:rPr>
              <w:tab/>
              <w:t>safety assessment and regulatory documentation for cosmetic products</w:t>
            </w:r>
          </w:p>
          <w:p w14:paraId="6575526B" w14:textId="77777777" w:rsidR="006C7ACF" w:rsidRPr="0004427A" w:rsidRDefault="006C7ACF" w:rsidP="006C7ACF">
            <w:pPr>
              <w:jc w:val="both"/>
              <w:rPr>
                <w:lang w:val="en-US"/>
              </w:rPr>
            </w:pPr>
            <w:r w:rsidRPr="0004427A">
              <w:rPr>
                <w:lang w:val="en-US"/>
              </w:rPr>
              <w:tab/>
              <w:t>•</w:t>
            </w:r>
            <w:r w:rsidRPr="0004427A">
              <w:rPr>
                <w:lang w:val="en-US"/>
              </w:rPr>
              <w:tab/>
              <w:t>application of in vitro methods following OECD guidelines</w:t>
            </w:r>
          </w:p>
          <w:p w14:paraId="60E7B89F" w14:textId="77777777" w:rsidR="006C7ACF" w:rsidRPr="0004427A" w:rsidRDefault="006C7ACF" w:rsidP="006C7ACF">
            <w:pPr>
              <w:jc w:val="both"/>
              <w:rPr>
                <w:lang w:val="en-US"/>
              </w:rPr>
            </w:pPr>
            <w:r w:rsidRPr="0004427A">
              <w:rPr>
                <w:lang w:val="en-US"/>
              </w:rPr>
              <w:tab/>
              <w:t>•</w:t>
            </w:r>
            <w:r w:rsidRPr="0004427A">
              <w:rPr>
                <w:lang w:val="en-US"/>
              </w:rPr>
              <w:tab/>
              <w:t>use of in silico tools for toxicological prediction and risk assessment</w:t>
            </w:r>
          </w:p>
          <w:p w14:paraId="34A29F3A" w14:textId="77777777" w:rsidR="006C7ACF" w:rsidRPr="0004427A" w:rsidRDefault="006C7ACF" w:rsidP="006C7ACF">
            <w:pPr>
              <w:jc w:val="both"/>
              <w:rPr>
                <w:lang w:val="en-US"/>
              </w:rPr>
            </w:pPr>
            <w:r w:rsidRPr="0004427A">
              <w:rPr>
                <w:lang w:val="en-US"/>
              </w:rPr>
              <w:tab/>
              <w:t>•</w:t>
            </w:r>
            <w:r w:rsidRPr="0004427A">
              <w:rPr>
                <w:lang w:val="en-US"/>
              </w:rPr>
              <w:tab/>
              <w:t>development of experimental protocols for efficacy evaluation</w:t>
            </w:r>
          </w:p>
          <w:p w14:paraId="38AADE6A" w14:textId="1273CDA8" w:rsidR="00E545F8" w:rsidRPr="00DC295B" w:rsidRDefault="006C7ACF" w:rsidP="00DC295B">
            <w:pPr>
              <w:rPr>
                <w:rFonts w:ascii="Arial" w:hAnsi="Arial" w:cs="Arial"/>
                <w:b/>
                <w:bCs/>
                <w:lang w:val="en-US"/>
              </w:rPr>
            </w:pPr>
            <w:r w:rsidRPr="0004427A">
              <w:rPr>
                <w:lang w:val="en-US"/>
              </w:rPr>
              <w:lastRenderedPageBreak/>
              <w:t>This interdisciplinary training will provide the candidate with both academic and industrial competencies, fostering a translational approach to cosmetic research and innovation.</w:t>
            </w:r>
          </w:p>
        </w:tc>
      </w:tr>
      <w:tr w:rsidR="009A2BB0" w:rsidRPr="00B42A1E" w14:paraId="7482B788" w14:textId="77777777" w:rsidTr="000B69AC">
        <w:tc>
          <w:tcPr>
            <w:tcW w:w="9889" w:type="dxa"/>
          </w:tcPr>
          <w:p w14:paraId="0B486CCD" w14:textId="197EB8DF" w:rsidR="00B62E20" w:rsidRPr="0070316D" w:rsidRDefault="009A2BB0" w:rsidP="00DC295B">
            <w:pPr>
              <w:rPr>
                <w:rFonts w:ascii="Arial" w:hAnsi="Arial" w:cs="Arial"/>
                <w:lang w:val="en-US"/>
              </w:rPr>
            </w:pPr>
            <w:r w:rsidRPr="00E545F8">
              <w:rPr>
                <w:rFonts w:ascii="Arial" w:hAnsi="Arial" w:cs="Arial"/>
                <w:b/>
                <w:bCs/>
                <w:lang w:val="en-US"/>
              </w:rPr>
              <w:lastRenderedPageBreak/>
              <w:t>Financial support</w:t>
            </w:r>
            <w:r w:rsidR="008001B8" w:rsidRPr="00E545F8">
              <w:rPr>
                <w:rFonts w:ascii="Arial" w:hAnsi="Arial" w:cs="Arial"/>
                <w:b/>
                <w:bCs/>
                <w:lang w:val="en-US"/>
              </w:rPr>
              <w:t>:</w:t>
            </w:r>
            <w:r w:rsidR="008001B8">
              <w:rPr>
                <w:rFonts w:ascii="Arial" w:hAnsi="Arial" w:cs="Arial"/>
                <w:lang w:val="en-US"/>
              </w:rPr>
              <w:t xml:space="preserve"> </w:t>
            </w:r>
            <w:proofErr w:type="spellStart"/>
            <w:r w:rsidR="006C7ACF">
              <w:rPr>
                <w:rFonts w:ascii="Arial" w:hAnsi="Arial" w:cs="Arial"/>
                <w:lang w:val="en-US"/>
              </w:rPr>
              <w:t>AngelConsulting</w:t>
            </w:r>
            <w:proofErr w:type="spellEnd"/>
          </w:p>
        </w:tc>
      </w:tr>
      <w:tr w:rsidR="006A36E0" w:rsidRPr="00DD3732" w14:paraId="5650A4F1" w14:textId="77777777" w:rsidTr="000B69AC">
        <w:tc>
          <w:tcPr>
            <w:tcW w:w="9889" w:type="dxa"/>
          </w:tcPr>
          <w:p w14:paraId="2625A151" w14:textId="3D632963" w:rsidR="006A36E0" w:rsidRDefault="006A36E0">
            <w:pPr>
              <w:rPr>
                <w:rFonts w:ascii="Arial" w:hAnsi="Arial" w:cs="Arial"/>
                <w:b/>
                <w:bCs/>
                <w:lang w:val="en-US"/>
              </w:rPr>
            </w:pPr>
            <w:r w:rsidRPr="00B917C1">
              <w:rPr>
                <w:rFonts w:ascii="Arial" w:hAnsi="Arial" w:cs="Arial"/>
                <w:b/>
                <w:bCs/>
                <w:lang w:val="en-US"/>
              </w:rPr>
              <w:t>Tutor’s publications</w:t>
            </w:r>
            <w:r w:rsidR="009F695C" w:rsidRPr="00B917C1">
              <w:rPr>
                <w:rFonts w:ascii="Arial" w:hAnsi="Arial" w:cs="Arial"/>
                <w:b/>
                <w:bCs/>
                <w:lang w:val="en-US"/>
              </w:rPr>
              <w:t xml:space="preserve"> </w:t>
            </w:r>
            <w:r w:rsidR="00B62E20">
              <w:rPr>
                <w:rFonts w:ascii="Arial" w:hAnsi="Arial" w:cs="Arial"/>
                <w:b/>
                <w:bCs/>
                <w:lang w:val="en-US"/>
              </w:rPr>
              <w:t>in</w:t>
            </w:r>
            <w:r w:rsidR="00B917C1">
              <w:rPr>
                <w:rFonts w:ascii="Arial" w:hAnsi="Arial" w:cs="Arial"/>
                <w:b/>
                <w:bCs/>
                <w:lang w:val="en-US"/>
              </w:rPr>
              <w:t xml:space="preserve"> the last 3 years</w:t>
            </w:r>
          </w:p>
          <w:p w14:paraId="02C9A605" w14:textId="061317D8" w:rsidR="00DD3732" w:rsidRPr="00D534C4" w:rsidRDefault="00DD3732" w:rsidP="00DD3732">
            <w:pPr>
              <w:pStyle w:val="p1"/>
              <w:numPr>
                <w:ilvl w:val="0"/>
                <w:numId w:val="4"/>
              </w:numPr>
              <w:rPr>
                <w:rFonts w:ascii="Calibri" w:hAnsi="Calibri" w:cs="Calibri"/>
                <w:sz w:val="22"/>
                <w:szCs w:val="22"/>
              </w:rPr>
            </w:pPr>
            <w:r w:rsidRPr="00D534C4">
              <w:rPr>
                <w:rFonts w:ascii="Calibri" w:hAnsi="Calibri" w:cs="Calibri"/>
                <w:b/>
                <w:bCs/>
                <w:sz w:val="22"/>
                <w:szCs w:val="22"/>
                <w:lang w:val="en-US"/>
              </w:rPr>
              <w:t>Evaluation of Trends in Influenza A and B Viruses in Wastewater and Human Surveillance Data: Insights from the 2022–2023 Season in Italy.</w:t>
            </w:r>
            <w:r w:rsidRPr="00D534C4">
              <w:rPr>
                <w:rFonts w:ascii="Calibri" w:hAnsi="Calibri" w:cs="Calibri"/>
                <w:sz w:val="22"/>
                <w:szCs w:val="22"/>
                <w:lang w:val="en-US"/>
              </w:rPr>
              <w:br/>
            </w:r>
            <w:r w:rsidRPr="00D534C4">
              <w:rPr>
                <w:rStyle w:val="s1"/>
                <w:rFonts w:ascii="Calibri" w:hAnsi="Calibri" w:cs="Calibri"/>
                <w:i/>
                <w:iCs/>
                <w:sz w:val="22"/>
                <w:szCs w:val="22"/>
              </w:rPr>
              <w:t xml:space="preserve">Food </w:t>
            </w:r>
            <w:proofErr w:type="spellStart"/>
            <w:r w:rsidRPr="00D534C4">
              <w:rPr>
                <w:rStyle w:val="s1"/>
                <w:rFonts w:ascii="Calibri" w:hAnsi="Calibri" w:cs="Calibri"/>
                <w:i/>
                <w:iCs/>
                <w:sz w:val="22"/>
                <w:szCs w:val="22"/>
              </w:rPr>
              <w:t>Environ</w:t>
            </w:r>
            <w:proofErr w:type="spellEnd"/>
            <w:r w:rsidRPr="00D534C4">
              <w:rPr>
                <w:rStyle w:val="s1"/>
                <w:rFonts w:ascii="Calibri" w:hAnsi="Calibri" w:cs="Calibri"/>
                <w:i/>
                <w:iCs/>
                <w:sz w:val="22"/>
                <w:szCs w:val="22"/>
              </w:rPr>
              <w:t xml:space="preserve"> </w:t>
            </w:r>
            <w:proofErr w:type="spellStart"/>
            <w:r w:rsidRPr="00D534C4">
              <w:rPr>
                <w:rStyle w:val="s1"/>
                <w:rFonts w:ascii="Calibri" w:hAnsi="Calibri" w:cs="Calibri"/>
                <w:i/>
                <w:iCs/>
                <w:sz w:val="22"/>
                <w:szCs w:val="22"/>
              </w:rPr>
              <w:t>Virol</w:t>
            </w:r>
            <w:proofErr w:type="spellEnd"/>
            <w:r w:rsidRPr="00D534C4">
              <w:rPr>
                <w:rStyle w:val="s1"/>
                <w:rFonts w:ascii="Calibri" w:hAnsi="Calibri" w:cs="Calibri"/>
                <w:i/>
                <w:iCs/>
                <w:sz w:val="22"/>
                <w:szCs w:val="22"/>
              </w:rPr>
              <w:t>.</w:t>
            </w:r>
            <w:r w:rsidRPr="00D534C4">
              <w:rPr>
                <w:rFonts w:ascii="Calibri" w:hAnsi="Calibri" w:cs="Calibri"/>
                <w:sz w:val="22"/>
                <w:szCs w:val="22"/>
              </w:rPr>
              <w:t xml:space="preserve"> 2025;17(1):6. </w:t>
            </w:r>
            <w:proofErr w:type="gramStart"/>
            <w:r w:rsidRPr="00D534C4">
              <w:rPr>
                <w:rFonts w:ascii="Calibri" w:hAnsi="Calibri" w:cs="Calibri"/>
                <w:sz w:val="22"/>
                <w:szCs w:val="22"/>
              </w:rPr>
              <w:t>doi:10.1007</w:t>
            </w:r>
            <w:proofErr w:type="gramEnd"/>
            <w:r w:rsidRPr="00D534C4">
              <w:rPr>
                <w:rFonts w:ascii="Calibri" w:hAnsi="Calibri" w:cs="Calibri"/>
                <w:sz w:val="22"/>
                <w:szCs w:val="22"/>
              </w:rPr>
              <w:t>/s12560-024-09622-2.</w:t>
            </w:r>
          </w:p>
          <w:p w14:paraId="0CF2B229" w14:textId="25866A8C" w:rsidR="00DD3732" w:rsidRPr="00D534C4" w:rsidRDefault="00DD3732" w:rsidP="00DD3732">
            <w:pPr>
              <w:pStyle w:val="p1"/>
              <w:numPr>
                <w:ilvl w:val="0"/>
                <w:numId w:val="4"/>
              </w:numPr>
              <w:rPr>
                <w:rFonts w:ascii="Calibri" w:hAnsi="Calibri" w:cs="Calibri"/>
                <w:sz w:val="22"/>
                <w:szCs w:val="22"/>
              </w:rPr>
            </w:pPr>
            <w:proofErr w:type="spellStart"/>
            <w:r w:rsidRPr="00D534C4">
              <w:rPr>
                <w:rFonts w:ascii="Calibri" w:hAnsi="Calibri" w:cs="Calibri"/>
                <w:b/>
                <w:bCs/>
                <w:sz w:val="22"/>
                <w:szCs w:val="22"/>
              </w:rPr>
              <w:t>Valorization</w:t>
            </w:r>
            <w:proofErr w:type="spellEnd"/>
            <w:r w:rsidRPr="00D534C4">
              <w:rPr>
                <w:rFonts w:ascii="Calibri" w:hAnsi="Calibri" w:cs="Calibri"/>
                <w:b/>
                <w:bCs/>
                <w:sz w:val="22"/>
                <w:szCs w:val="22"/>
              </w:rPr>
              <w:t xml:space="preserve"> of </w:t>
            </w:r>
            <w:proofErr w:type="spellStart"/>
            <w:r w:rsidRPr="00D534C4">
              <w:rPr>
                <w:rFonts w:ascii="Calibri" w:hAnsi="Calibri" w:cs="Calibri"/>
                <w:b/>
                <w:bCs/>
                <w:sz w:val="22"/>
                <w:szCs w:val="22"/>
              </w:rPr>
              <w:t>aquaculture</w:t>
            </w:r>
            <w:proofErr w:type="spellEnd"/>
            <w:r w:rsidRPr="00D534C4">
              <w:rPr>
                <w:rFonts w:ascii="Calibri" w:hAnsi="Calibri" w:cs="Calibri"/>
                <w:b/>
                <w:bCs/>
                <w:sz w:val="22"/>
                <w:szCs w:val="22"/>
              </w:rPr>
              <w:t xml:space="preserve"> side streams from </w:t>
            </w:r>
            <w:proofErr w:type="spellStart"/>
            <w:r w:rsidRPr="00D534C4">
              <w:rPr>
                <w:rFonts w:ascii="Calibri" w:hAnsi="Calibri" w:cs="Calibri"/>
                <w:b/>
                <w:bCs/>
                <w:sz w:val="22"/>
                <w:szCs w:val="22"/>
              </w:rPr>
              <w:t>sea</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bream</w:t>
            </w:r>
            <w:proofErr w:type="spellEnd"/>
            <w:r w:rsidRPr="00D534C4">
              <w:rPr>
                <w:rFonts w:ascii="Calibri" w:hAnsi="Calibri" w:cs="Calibri"/>
                <w:b/>
                <w:bCs/>
                <w:sz w:val="22"/>
                <w:szCs w:val="22"/>
              </w:rPr>
              <w:t xml:space="preserve"> and </w:t>
            </w:r>
            <w:proofErr w:type="spellStart"/>
            <w:r w:rsidRPr="00D534C4">
              <w:rPr>
                <w:rFonts w:ascii="Calibri" w:hAnsi="Calibri" w:cs="Calibri"/>
                <w:b/>
                <w:bCs/>
                <w:sz w:val="22"/>
                <w:szCs w:val="22"/>
              </w:rPr>
              <w:t>sea</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bass</w:t>
            </w:r>
            <w:proofErr w:type="spellEnd"/>
            <w:r w:rsidRPr="00D534C4">
              <w:rPr>
                <w:rFonts w:ascii="Calibri" w:hAnsi="Calibri" w:cs="Calibri"/>
                <w:b/>
                <w:bCs/>
                <w:sz w:val="22"/>
                <w:szCs w:val="22"/>
              </w:rPr>
              <w:t xml:space="preserve"> by </w:t>
            </w:r>
            <w:proofErr w:type="spellStart"/>
            <w:r w:rsidRPr="00D534C4">
              <w:rPr>
                <w:rFonts w:ascii="Calibri" w:hAnsi="Calibri" w:cs="Calibri"/>
                <w:b/>
                <w:bCs/>
                <w:sz w:val="22"/>
                <w:szCs w:val="22"/>
              </w:rPr>
              <w:t>enzymatic</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hydrolysis</w:t>
            </w:r>
            <w:proofErr w:type="spellEnd"/>
            <w:r w:rsidRPr="00D534C4">
              <w:rPr>
                <w:rFonts w:ascii="Calibri" w:hAnsi="Calibri" w:cs="Calibri"/>
                <w:b/>
                <w:bCs/>
                <w:sz w:val="22"/>
                <w:szCs w:val="22"/>
              </w:rPr>
              <w:t xml:space="preserve"> and </w:t>
            </w:r>
            <w:proofErr w:type="spellStart"/>
            <w:r w:rsidRPr="00D534C4">
              <w:rPr>
                <w:rFonts w:ascii="Calibri" w:hAnsi="Calibri" w:cs="Calibri"/>
                <w:b/>
                <w:bCs/>
                <w:sz w:val="22"/>
                <w:szCs w:val="22"/>
              </w:rPr>
              <w:t>fractionation</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chemical</w:t>
            </w:r>
            <w:proofErr w:type="spellEnd"/>
            <w:r w:rsidRPr="00D534C4">
              <w:rPr>
                <w:rFonts w:ascii="Calibri" w:hAnsi="Calibri" w:cs="Calibri"/>
                <w:b/>
                <w:bCs/>
                <w:sz w:val="22"/>
                <w:szCs w:val="22"/>
              </w:rPr>
              <w:t xml:space="preserve"> and </w:t>
            </w:r>
            <w:proofErr w:type="spellStart"/>
            <w:r w:rsidRPr="00D534C4">
              <w:rPr>
                <w:rFonts w:ascii="Calibri" w:hAnsi="Calibri" w:cs="Calibri"/>
                <w:b/>
                <w:bCs/>
                <w:sz w:val="22"/>
                <w:szCs w:val="22"/>
              </w:rPr>
              <w:t>biological</w:t>
            </w:r>
            <w:proofErr w:type="spellEnd"/>
            <w:r w:rsidRPr="00D534C4">
              <w:rPr>
                <w:rFonts w:ascii="Calibri" w:hAnsi="Calibri" w:cs="Calibri"/>
                <w:b/>
                <w:bCs/>
                <w:sz w:val="22"/>
                <w:szCs w:val="22"/>
              </w:rPr>
              <w:t xml:space="preserve"> insights.</w:t>
            </w:r>
            <w:r w:rsidRPr="00D534C4">
              <w:rPr>
                <w:rFonts w:ascii="Calibri" w:hAnsi="Calibri" w:cs="Calibri"/>
                <w:sz w:val="22"/>
                <w:szCs w:val="22"/>
              </w:rPr>
              <w:br/>
            </w:r>
            <w:r w:rsidRPr="00D534C4">
              <w:rPr>
                <w:rStyle w:val="s1"/>
                <w:rFonts w:ascii="Calibri" w:hAnsi="Calibri" w:cs="Calibri"/>
                <w:i/>
                <w:iCs/>
                <w:sz w:val="22"/>
                <w:szCs w:val="22"/>
              </w:rPr>
              <w:t xml:space="preserve">Front </w:t>
            </w:r>
            <w:proofErr w:type="spellStart"/>
            <w:r w:rsidRPr="00D534C4">
              <w:rPr>
                <w:rStyle w:val="s1"/>
                <w:rFonts w:ascii="Calibri" w:hAnsi="Calibri" w:cs="Calibri"/>
                <w:i/>
                <w:iCs/>
                <w:sz w:val="22"/>
                <w:szCs w:val="22"/>
              </w:rPr>
              <w:t>Nutr</w:t>
            </w:r>
            <w:proofErr w:type="spellEnd"/>
            <w:r w:rsidRPr="00D534C4">
              <w:rPr>
                <w:rStyle w:val="s1"/>
                <w:rFonts w:ascii="Calibri" w:hAnsi="Calibri" w:cs="Calibri"/>
                <w:i/>
                <w:iCs/>
                <w:sz w:val="22"/>
                <w:szCs w:val="22"/>
              </w:rPr>
              <w:t>.</w:t>
            </w:r>
            <w:r w:rsidRPr="00D534C4">
              <w:rPr>
                <w:rFonts w:ascii="Calibri" w:hAnsi="Calibri" w:cs="Calibri"/>
                <w:sz w:val="22"/>
                <w:szCs w:val="22"/>
              </w:rPr>
              <w:t xml:space="preserve"> </w:t>
            </w:r>
            <w:proofErr w:type="gramStart"/>
            <w:r w:rsidRPr="00D534C4">
              <w:rPr>
                <w:rFonts w:ascii="Calibri" w:hAnsi="Calibri" w:cs="Calibri"/>
                <w:sz w:val="22"/>
                <w:szCs w:val="22"/>
              </w:rPr>
              <w:t>2025;12:1663294</w:t>
            </w:r>
            <w:proofErr w:type="gramEnd"/>
            <w:r w:rsidRPr="00D534C4">
              <w:rPr>
                <w:rFonts w:ascii="Calibri" w:hAnsi="Calibri" w:cs="Calibri"/>
                <w:sz w:val="22"/>
                <w:szCs w:val="22"/>
              </w:rPr>
              <w:t xml:space="preserve">. </w:t>
            </w:r>
            <w:proofErr w:type="gramStart"/>
            <w:r w:rsidRPr="00D534C4">
              <w:rPr>
                <w:rFonts w:ascii="Calibri" w:hAnsi="Calibri" w:cs="Calibri"/>
                <w:sz w:val="22"/>
                <w:szCs w:val="22"/>
              </w:rPr>
              <w:t>doi:10.3389</w:t>
            </w:r>
            <w:proofErr w:type="gramEnd"/>
            <w:r w:rsidRPr="00D534C4">
              <w:rPr>
                <w:rFonts w:ascii="Calibri" w:hAnsi="Calibri" w:cs="Calibri"/>
                <w:sz w:val="22"/>
                <w:szCs w:val="22"/>
              </w:rPr>
              <w:t>/fnut.2025.1663294.</w:t>
            </w:r>
          </w:p>
          <w:p w14:paraId="55A9860B" w14:textId="30B255BA" w:rsidR="00DD3732" w:rsidRPr="00D534C4" w:rsidRDefault="00DD3732" w:rsidP="00DD3732">
            <w:pPr>
              <w:pStyle w:val="p1"/>
              <w:numPr>
                <w:ilvl w:val="0"/>
                <w:numId w:val="4"/>
              </w:numPr>
              <w:rPr>
                <w:rFonts w:ascii="Calibri" w:hAnsi="Calibri" w:cs="Calibri"/>
                <w:sz w:val="22"/>
                <w:szCs w:val="22"/>
              </w:rPr>
            </w:pPr>
            <w:proofErr w:type="spellStart"/>
            <w:r w:rsidRPr="00D534C4">
              <w:rPr>
                <w:rFonts w:ascii="Calibri" w:hAnsi="Calibri" w:cs="Calibri"/>
                <w:b/>
                <w:bCs/>
                <w:sz w:val="22"/>
                <w:szCs w:val="22"/>
              </w:rPr>
              <w:t>Effects</w:t>
            </w:r>
            <w:proofErr w:type="spellEnd"/>
            <w:r w:rsidRPr="00D534C4">
              <w:rPr>
                <w:rFonts w:ascii="Calibri" w:hAnsi="Calibri" w:cs="Calibri"/>
                <w:b/>
                <w:bCs/>
                <w:sz w:val="22"/>
                <w:szCs w:val="22"/>
              </w:rPr>
              <w:t xml:space="preserve"> of a single </w:t>
            </w:r>
            <w:proofErr w:type="spellStart"/>
            <w:r w:rsidRPr="00D534C4">
              <w:rPr>
                <w:rFonts w:ascii="Calibri" w:hAnsi="Calibri" w:cs="Calibri"/>
                <w:b/>
                <w:bCs/>
                <w:sz w:val="22"/>
                <w:szCs w:val="22"/>
              </w:rPr>
              <w:t>application</w:t>
            </w:r>
            <w:proofErr w:type="spellEnd"/>
            <w:r w:rsidRPr="00D534C4">
              <w:rPr>
                <w:rFonts w:ascii="Calibri" w:hAnsi="Calibri" w:cs="Calibri"/>
                <w:b/>
                <w:bCs/>
                <w:sz w:val="22"/>
                <w:szCs w:val="22"/>
              </w:rPr>
              <w:t xml:space="preserve"> of </w:t>
            </w:r>
            <w:proofErr w:type="spellStart"/>
            <w:r w:rsidRPr="00D534C4">
              <w:rPr>
                <w:rFonts w:ascii="Calibri" w:hAnsi="Calibri" w:cs="Calibri"/>
                <w:b/>
                <w:bCs/>
                <w:sz w:val="22"/>
                <w:szCs w:val="22"/>
              </w:rPr>
              <w:t>hydrolyzed</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fish</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collagen</w:t>
            </w:r>
            <w:proofErr w:type="spellEnd"/>
            <w:r w:rsidRPr="00D534C4">
              <w:rPr>
                <w:rFonts w:ascii="Calibri" w:hAnsi="Calibri" w:cs="Calibri"/>
                <w:b/>
                <w:bCs/>
                <w:sz w:val="22"/>
                <w:szCs w:val="22"/>
              </w:rPr>
              <w:t xml:space="preserve"> on </w:t>
            </w:r>
            <w:proofErr w:type="spellStart"/>
            <w:r w:rsidRPr="00D534C4">
              <w:rPr>
                <w:rFonts w:ascii="Calibri" w:hAnsi="Calibri" w:cs="Calibri"/>
                <w:b/>
                <w:bCs/>
                <w:sz w:val="22"/>
                <w:szCs w:val="22"/>
              </w:rPr>
              <w:t>dermal</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protein</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expression</w:t>
            </w:r>
            <w:proofErr w:type="spellEnd"/>
            <w:r w:rsidRPr="00D534C4">
              <w:rPr>
                <w:rFonts w:ascii="Calibri" w:hAnsi="Calibri" w:cs="Calibri"/>
                <w:b/>
                <w:bCs/>
                <w:sz w:val="22"/>
                <w:szCs w:val="22"/>
              </w:rPr>
              <w:t xml:space="preserve"> and </w:t>
            </w:r>
            <w:proofErr w:type="spellStart"/>
            <w:r w:rsidRPr="00D534C4">
              <w:rPr>
                <w:rFonts w:ascii="Calibri" w:hAnsi="Calibri" w:cs="Calibri"/>
                <w:b/>
                <w:bCs/>
                <w:sz w:val="22"/>
                <w:szCs w:val="22"/>
              </w:rPr>
              <w:t>tissue</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architecture</w:t>
            </w:r>
            <w:proofErr w:type="spellEnd"/>
            <w:r w:rsidRPr="00D534C4">
              <w:rPr>
                <w:rFonts w:ascii="Calibri" w:hAnsi="Calibri" w:cs="Calibri"/>
                <w:b/>
                <w:bCs/>
                <w:sz w:val="22"/>
                <w:szCs w:val="22"/>
              </w:rPr>
              <w:t xml:space="preserve"> in human </w:t>
            </w:r>
            <w:proofErr w:type="spellStart"/>
            <w:r w:rsidRPr="00D534C4">
              <w:rPr>
                <w:rFonts w:ascii="Calibri" w:hAnsi="Calibri" w:cs="Calibri"/>
                <w:b/>
                <w:bCs/>
                <w:sz w:val="22"/>
                <w:szCs w:val="22"/>
              </w:rPr>
              <w:t>skin</w:t>
            </w:r>
            <w:proofErr w:type="spellEnd"/>
            <w:r w:rsidRPr="00D534C4">
              <w:rPr>
                <w:rFonts w:ascii="Calibri" w:hAnsi="Calibri" w:cs="Calibri"/>
                <w:b/>
                <w:bCs/>
                <w:sz w:val="22"/>
                <w:szCs w:val="22"/>
              </w:rPr>
              <w:t xml:space="preserve"> models.</w:t>
            </w:r>
            <w:r w:rsidRPr="00D534C4">
              <w:rPr>
                <w:rFonts w:ascii="Calibri" w:hAnsi="Calibri" w:cs="Calibri"/>
                <w:sz w:val="22"/>
                <w:szCs w:val="22"/>
              </w:rPr>
              <w:br/>
            </w:r>
            <w:r w:rsidRPr="00D534C4">
              <w:rPr>
                <w:rStyle w:val="s1"/>
                <w:rFonts w:ascii="Calibri" w:hAnsi="Calibri" w:cs="Calibri"/>
                <w:i/>
                <w:iCs/>
                <w:sz w:val="22"/>
                <w:szCs w:val="22"/>
              </w:rPr>
              <w:t>Sci Rep.</w:t>
            </w:r>
            <w:r w:rsidRPr="00D534C4">
              <w:rPr>
                <w:rFonts w:ascii="Calibri" w:hAnsi="Calibri" w:cs="Calibri"/>
                <w:sz w:val="22"/>
                <w:szCs w:val="22"/>
              </w:rPr>
              <w:t xml:space="preserve"> 2025;15(1):29391. </w:t>
            </w:r>
            <w:proofErr w:type="gramStart"/>
            <w:r w:rsidRPr="00D534C4">
              <w:rPr>
                <w:rFonts w:ascii="Calibri" w:hAnsi="Calibri" w:cs="Calibri"/>
                <w:sz w:val="22"/>
                <w:szCs w:val="22"/>
              </w:rPr>
              <w:t>doi:10.1038</w:t>
            </w:r>
            <w:proofErr w:type="gramEnd"/>
            <w:r w:rsidRPr="00D534C4">
              <w:rPr>
                <w:rFonts w:ascii="Calibri" w:hAnsi="Calibri" w:cs="Calibri"/>
                <w:sz w:val="22"/>
                <w:szCs w:val="22"/>
              </w:rPr>
              <w:t>/s41598-025-11372-5.</w:t>
            </w:r>
          </w:p>
          <w:p w14:paraId="638838D7" w14:textId="448F8461" w:rsidR="00DD3732" w:rsidRPr="00D534C4" w:rsidRDefault="00DD3732" w:rsidP="00DD3732">
            <w:pPr>
              <w:pStyle w:val="p1"/>
              <w:numPr>
                <w:ilvl w:val="0"/>
                <w:numId w:val="4"/>
              </w:numPr>
              <w:rPr>
                <w:rFonts w:ascii="Calibri" w:hAnsi="Calibri" w:cs="Calibri"/>
                <w:sz w:val="22"/>
                <w:szCs w:val="22"/>
              </w:rPr>
            </w:pPr>
            <w:r w:rsidRPr="00D534C4">
              <w:rPr>
                <w:rFonts w:ascii="Calibri" w:hAnsi="Calibri" w:cs="Calibri"/>
                <w:b/>
                <w:bCs/>
                <w:sz w:val="22"/>
                <w:szCs w:val="22"/>
              </w:rPr>
              <w:t xml:space="preserve">Comprehensive </w:t>
            </w:r>
            <w:proofErr w:type="spellStart"/>
            <w:r w:rsidRPr="00D534C4">
              <w:rPr>
                <w:rFonts w:ascii="Calibri" w:hAnsi="Calibri" w:cs="Calibri"/>
                <w:b/>
                <w:bCs/>
                <w:sz w:val="22"/>
                <w:szCs w:val="22"/>
              </w:rPr>
              <w:t>methodology</w:t>
            </w:r>
            <w:proofErr w:type="spellEnd"/>
            <w:r w:rsidRPr="00D534C4">
              <w:rPr>
                <w:rFonts w:ascii="Calibri" w:hAnsi="Calibri" w:cs="Calibri"/>
                <w:b/>
                <w:bCs/>
                <w:sz w:val="22"/>
                <w:szCs w:val="22"/>
              </w:rPr>
              <w:t xml:space="preserve"> for </w:t>
            </w:r>
            <w:proofErr w:type="spellStart"/>
            <w:r w:rsidRPr="00D534C4">
              <w:rPr>
                <w:rFonts w:ascii="Calibri" w:hAnsi="Calibri" w:cs="Calibri"/>
                <w:b/>
                <w:bCs/>
                <w:sz w:val="22"/>
                <w:szCs w:val="22"/>
              </w:rPr>
              <w:t>standardized</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ecotoxicological</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assessment</w:t>
            </w:r>
            <w:proofErr w:type="spellEnd"/>
            <w:r w:rsidRPr="00D534C4">
              <w:rPr>
                <w:rFonts w:ascii="Calibri" w:hAnsi="Calibri" w:cs="Calibri"/>
                <w:b/>
                <w:bCs/>
                <w:sz w:val="22"/>
                <w:szCs w:val="22"/>
              </w:rPr>
              <w:t xml:space="preserve"> of TiO₂-</w:t>
            </w:r>
            <w:proofErr w:type="spellStart"/>
            <w:r w:rsidRPr="00D534C4">
              <w:rPr>
                <w:rFonts w:ascii="Calibri" w:hAnsi="Calibri" w:cs="Calibri"/>
                <w:b/>
                <w:bCs/>
                <w:sz w:val="22"/>
                <w:szCs w:val="22"/>
              </w:rPr>
              <w:t>based</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sunscreen</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leachates</w:t>
            </w:r>
            <w:proofErr w:type="spellEnd"/>
            <w:r w:rsidRPr="00D534C4">
              <w:rPr>
                <w:rFonts w:ascii="Calibri" w:hAnsi="Calibri" w:cs="Calibri"/>
                <w:b/>
                <w:bCs/>
                <w:sz w:val="22"/>
                <w:szCs w:val="22"/>
              </w:rPr>
              <w:t xml:space="preserve"> in </w:t>
            </w:r>
            <w:proofErr w:type="spellStart"/>
            <w:r w:rsidRPr="00D534C4">
              <w:rPr>
                <w:rFonts w:ascii="Calibri" w:hAnsi="Calibri" w:cs="Calibri"/>
                <w:b/>
                <w:bCs/>
                <w:sz w:val="22"/>
                <w:szCs w:val="22"/>
              </w:rPr>
              <w:t>aquatic</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environment</w:t>
            </w:r>
            <w:proofErr w:type="spellEnd"/>
            <w:r w:rsidRPr="00D534C4">
              <w:rPr>
                <w:rFonts w:ascii="Calibri" w:hAnsi="Calibri" w:cs="Calibri"/>
                <w:b/>
                <w:bCs/>
                <w:sz w:val="22"/>
                <w:szCs w:val="22"/>
              </w:rPr>
              <w:t>.</w:t>
            </w:r>
            <w:r w:rsidRPr="00D534C4">
              <w:rPr>
                <w:rFonts w:ascii="Calibri" w:hAnsi="Calibri" w:cs="Calibri"/>
                <w:sz w:val="22"/>
                <w:szCs w:val="22"/>
              </w:rPr>
              <w:br/>
            </w:r>
            <w:r w:rsidRPr="00D534C4">
              <w:rPr>
                <w:rStyle w:val="s1"/>
                <w:rFonts w:ascii="Calibri" w:hAnsi="Calibri" w:cs="Calibri"/>
                <w:i/>
                <w:iCs/>
                <w:sz w:val="22"/>
                <w:szCs w:val="22"/>
              </w:rPr>
              <w:t xml:space="preserve">Front </w:t>
            </w:r>
            <w:proofErr w:type="spellStart"/>
            <w:r w:rsidRPr="00D534C4">
              <w:rPr>
                <w:rStyle w:val="s1"/>
                <w:rFonts w:ascii="Calibri" w:hAnsi="Calibri" w:cs="Calibri"/>
                <w:i/>
                <w:iCs/>
                <w:sz w:val="22"/>
                <w:szCs w:val="22"/>
              </w:rPr>
              <w:t>Toxicol</w:t>
            </w:r>
            <w:proofErr w:type="spellEnd"/>
            <w:r w:rsidRPr="00D534C4">
              <w:rPr>
                <w:rStyle w:val="s1"/>
                <w:rFonts w:ascii="Calibri" w:hAnsi="Calibri" w:cs="Calibri"/>
                <w:i/>
                <w:iCs/>
                <w:sz w:val="22"/>
                <w:szCs w:val="22"/>
              </w:rPr>
              <w:t>.</w:t>
            </w:r>
            <w:r w:rsidRPr="00D534C4">
              <w:rPr>
                <w:rFonts w:ascii="Calibri" w:hAnsi="Calibri" w:cs="Calibri"/>
                <w:sz w:val="22"/>
                <w:szCs w:val="22"/>
              </w:rPr>
              <w:t xml:space="preserve"> </w:t>
            </w:r>
            <w:proofErr w:type="gramStart"/>
            <w:r w:rsidRPr="00D534C4">
              <w:rPr>
                <w:rFonts w:ascii="Calibri" w:hAnsi="Calibri" w:cs="Calibri"/>
                <w:sz w:val="22"/>
                <w:szCs w:val="22"/>
              </w:rPr>
              <w:t>2025;7:1686954</w:t>
            </w:r>
            <w:proofErr w:type="gramEnd"/>
            <w:r w:rsidRPr="00D534C4">
              <w:rPr>
                <w:rFonts w:ascii="Calibri" w:hAnsi="Calibri" w:cs="Calibri"/>
                <w:sz w:val="22"/>
                <w:szCs w:val="22"/>
              </w:rPr>
              <w:t xml:space="preserve">. </w:t>
            </w:r>
            <w:proofErr w:type="gramStart"/>
            <w:r w:rsidRPr="00D534C4">
              <w:rPr>
                <w:rFonts w:ascii="Calibri" w:hAnsi="Calibri" w:cs="Calibri"/>
                <w:sz w:val="22"/>
                <w:szCs w:val="22"/>
              </w:rPr>
              <w:t>doi:10.3389</w:t>
            </w:r>
            <w:proofErr w:type="gramEnd"/>
            <w:r w:rsidRPr="00D534C4">
              <w:rPr>
                <w:rFonts w:ascii="Calibri" w:hAnsi="Calibri" w:cs="Calibri"/>
                <w:sz w:val="22"/>
                <w:szCs w:val="22"/>
              </w:rPr>
              <w:t>/ftox.2025.1686954.</w:t>
            </w:r>
          </w:p>
          <w:p w14:paraId="7BF96D63" w14:textId="50D665D6" w:rsidR="00DD3732" w:rsidRPr="00D534C4" w:rsidRDefault="00DD3732" w:rsidP="00DD3732">
            <w:pPr>
              <w:pStyle w:val="p1"/>
              <w:numPr>
                <w:ilvl w:val="0"/>
                <w:numId w:val="4"/>
              </w:numPr>
              <w:rPr>
                <w:rFonts w:ascii="Calibri" w:hAnsi="Calibri" w:cs="Calibri"/>
                <w:sz w:val="22"/>
                <w:szCs w:val="22"/>
                <w:lang w:val="pt-BR"/>
              </w:rPr>
            </w:pPr>
            <w:proofErr w:type="spellStart"/>
            <w:r w:rsidRPr="00D534C4">
              <w:rPr>
                <w:rFonts w:ascii="Calibri" w:hAnsi="Calibri" w:cs="Calibri"/>
                <w:b/>
                <w:bCs/>
                <w:sz w:val="22"/>
                <w:szCs w:val="22"/>
              </w:rPr>
              <w:t>Unlocking</w:t>
            </w:r>
            <w:proofErr w:type="spellEnd"/>
            <w:r w:rsidRPr="00D534C4">
              <w:rPr>
                <w:rFonts w:ascii="Calibri" w:hAnsi="Calibri" w:cs="Calibri"/>
                <w:b/>
                <w:bCs/>
                <w:sz w:val="22"/>
                <w:szCs w:val="22"/>
              </w:rPr>
              <w:t xml:space="preserve"> the </w:t>
            </w:r>
            <w:proofErr w:type="spellStart"/>
            <w:r w:rsidRPr="00D534C4">
              <w:rPr>
                <w:rFonts w:ascii="Calibri" w:hAnsi="Calibri" w:cs="Calibri"/>
                <w:b/>
                <w:bCs/>
                <w:sz w:val="22"/>
                <w:szCs w:val="22"/>
              </w:rPr>
              <w:t>Potential</w:t>
            </w:r>
            <w:proofErr w:type="spellEnd"/>
            <w:r w:rsidRPr="00D534C4">
              <w:rPr>
                <w:rFonts w:ascii="Calibri" w:hAnsi="Calibri" w:cs="Calibri"/>
                <w:b/>
                <w:bCs/>
                <w:sz w:val="22"/>
                <w:szCs w:val="22"/>
              </w:rPr>
              <w:t xml:space="preserve"> of Marine </w:t>
            </w:r>
            <w:proofErr w:type="spellStart"/>
            <w:r w:rsidRPr="00D534C4">
              <w:rPr>
                <w:rFonts w:ascii="Calibri" w:hAnsi="Calibri" w:cs="Calibri"/>
                <w:b/>
                <w:bCs/>
                <w:sz w:val="22"/>
                <w:szCs w:val="22"/>
              </w:rPr>
              <w:t>Sidestreams</w:t>
            </w:r>
            <w:proofErr w:type="spellEnd"/>
            <w:r w:rsidRPr="00D534C4">
              <w:rPr>
                <w:rFonts w:ascii="Calibri" w:hAnsi="Calibri" w:cs="Calibri"/>
                <w:b/>
                <w:bCs/>
                <w:sz w:val="22"/>
                <w:szCs w:val="22"/>
              </w:rPr>
              <w:t xml:space="preserve"> in the Blue Economy: </w:t>
            </w:r>
            <w:proofErr w:type="spellStart"/>
            <w:r w:rsidRPr="00D534C4">
              <w:rPr>
                <w:rFonts w:ascii="Calibri" w:hAnsi="Calibri" w:cs="Calibri"/>
                <w:b/>
                <w:bCs/>
                <w:sz w:val="22"/>
                <w:szCs w:val="22"/>
              </w:rPr>
              <w:t>Lessons</w:t>
            </w:r>
            <w:proofErr w:type="spellEnd"/>
            <w:r w:rsidRPr="00D534C4">
              <w:rPr>
                <w:rFonts w:ascii="Calibri" w:hAnsi="Calibri" w:cs="Calibri"/>
                <w:b/>
                <w:bCs/>
                <w:sz w:val="22"/>
                <w:szCs w:val="22"/>
              </w:rPr>
              <w:t xml:space="preserve"> Learned from the </w:t>
            </w:r>
            <w:proofErr w:type="spellStart"/>
            <w:r w:rsidRPr="00D534C4">
              <w:rPr>
                <w:rFonts w:ascii="Calibri" w:hAnsi="Calibri" w:cs="Calibri"/>
                <w:b/>
                <w:bCs/>
                <w:sz w:val="22"/>
                <w:szCs w:val="22"/>
              </w:rPr>
              <w:t>EcoeFISHent</w:t>
            </w:r>
            <w:proofErr w:type="spellEnd"/>
            <w:r w:rsidRPr="00D534C4">
              <w:rPr>
                <w:rFonts w:ascii="Calibri" w:hAnsi="Calibri" w:cs="Calibri"/>
                <w:b/>
                <w:bCs/>
                <w:sz w:val="22"/>
                <w:szCs w:val="22"/>
              </w:rPr>
              <w:t xml:space="preserve"> Project on Fish </w:t>
            </w:r>
            <w:proofErr w:type="spellStart"/>
            <w:r w:rsidRPr="00D534C4">
              <w:rPr>
                <w:rFonts w:ascii="Calibri" w:hAnsi="Calibri" w:cs="Calibri"/>
                <w:b/>
                <w:bCs/>
                <w:sz w:val="22"/>
                <w:szCs w:val="22"/>
              </w:rPr>
              <w:t>Collagen</w:t>
            </w:r>
            <w:proofErr w:type="spellEnd"/>
            <w:r w:rsidRPr="00D534C4">
              <w:rPr>
                <w:rFonts w:ascii="Calibri" w:hAnsi="Calibri" w:cs="Calibri"/>
                <w:b/>
                <w:bCs/>
                <w:sz w:val="22"/>
                <w:szCs w:val="22"/>
              </w:rPr>
              <w:t>.</w:t>
            </w:r>
            <w:r w:rsidRPr="00D534C4">
              <w:rPr>
                <w:rFonts w:ascii="Calibri" w:hAnsi="Calibri" w:cs="Calibri"/>
                <w:sz w:val="22"/>
                <w:szCs w:val="22"/>
              </w:rPr>
              <w:br/>
            </w:r>
            <w:r w:rsidRPr="00D534C4">
              <w:rPr>
                <w:rStyle w:val="s1"/>
                <w:rFonts w:ascii="Calibri" w:hAnsi="Calibri" w:cs="Calibri"/>
                <w:i/>
                <w:iCs/>
                <w:sz w:val="22"/>
                <w:szCs w:val="22"/>
                <w:lang w:val="pt-BR"/>
              </w:rPr>
              <w:t xml:space="preserve">Mar </w:t>
            </w:r>
            <w:proofErr w:type="spellStart"/>
            <w:r w:rsidRPr="00D534C4">
              <w:rPr>
                <w:rStyle w:val="s1"/>
                <w:rFonts w:ascii="Calibri" w:hAnsi="Calibri" w:cs="Calibri"/>
                <w:i/>
                <w:iCs/>
                <w:sz w:val="22"/>
                <w:szCs w:val="22"/>
                <w:lang w:val="pt-BR"/>
              </w:rPr>
              <w:t>Biotechnol</w:t>
            </w:r>
            <w:proofErr w:type="spellEnd"/>
            <w:r w:rsidRPr="00D534C4">
              <w:rPr>
                <w:rStyle w:val="s1"/>
                <w:rFonts w:ascii="Calibri" w:hAnsi="Calibri" w:cs="Calibri"/>
                <w:i/>
                <w:iCs/>
                <w:sz w:val="22"/>
                <w:szCs w:val="22"/>
                <w:lang w:val="pt-BR"/>
              </w:rPr>
              <w:t>.</w:t>
            </w:r>
            <w:r w:rsidRPr="00D534C4">
              <w:rPr>
                <w:rFonts w:ascii="Calibri" w:hAnsi="Calibri" w:cs="Calibri"/>
                <w:sz w:val="22"/>
                <w:szCs w:val="22"/>
                <w:lang w:val="pt-BR"/>
              </w:rPr>
              <w:t xml:space="preserve"> 2025;27(2):63. doi:10.1007/s10126-025-10438-9.</w:t>
            </w:r>
          </w:p>
          <w:p w14:paraId="2AE674A3" w14:textId="4C0DB276" w:rsidR="00DD3732" w:rsidRPr="00D534C4" w:rsidRDefault="00DD3732" w:rsidP="00DD3732">
            <w:pPr>
              <w:pStyle w:val="p1"/>
              <w:numPr>
                <w:ilvl w:val="0"/>
                <w:numId w:val="4"/>
              </w:numPr>
              <w:rPr>
                <w:rFonts w:ascii="Calibri" w:hAnsi="Calibri" w:cs="Calibri"/>
                <w:sz w:val="22"/>
                <w:szCs w:val="22"/>
              </w:rPr>
            </w:pPr>
            <w:proofErr w:type="spellStart"/>
            <w:r w:rsidRPr="00D534C4">
              <w:rPr>
                <w:rFonts w:ascii="Calibri" w:hAnsi="Calibri" w:cs="Calibri"/>
                <w:b/>
                <w:bCs/>
                <w:sz w:val="22"/>
                <w:szCs w:val="22"/>
                <w:lang w:val="pt-BR"/>
              </w:rPr>
              <w:t>Wastewater-Based</w:t>
            </w:r>
            <w:proofErr w:type="spellEnd"/>
            <w:r w:rsidRPr="00D534C4">
              <w:rPr>
                <w:rFonts w:ascii="Calibri" w:hAnsi="Calibri" w:cs="Calibri"/>
                <w:b/>
                <w:bCs/>
                <w:sz w:val="22"/>
                <w:szCs w:val="22"/>
                <w:lang w:val="pt-BR"/>
              </w:rPr>
              <w:t xml:space="preserve"> </w:t>
            </w:r>
            <w:proofErr w:type="spellStart"/>
            <w:r w:rsidRPr="00D534C4">
              <w:rPr>
                <w:rFonts w:ascii="Calibri" w:hAnsi="Calibri" w:cs="Calibri"/>
                <w:b/>
                <w:bCs/>
                <w:sz w:val="22"/>
                <w:szCs w:val="22"/>
                <w:lang w:val="pt-BR"/>
              </w:rPr>
              <w:t>Surveillance</w:t>
            </w:r>
            <w:proofErr w:type="spellEnd"/>
            <w:r w:rsidRPr="00D534C4">
              <w:rPr>
                <w:rFonts w:ascii="Calibri" w:hAnsi="Calibri" w:cs="Calibri"/>
                <w:b/>
                <w:bCs/>
                <w:sz w:val="22"/>
                <w:szCs w:val="22"/>
                <w:lang w:val="pt-BR"/>
              </w:rPr>
              <w:t xml:space="preserve"> </w:t>
            </w:r>
            <w:proofErr w:type="spellStart"/>
            <w:r w:rsidRPr="00D534C4">
              <w:rPr>
                <w:rFonts w:ascii="Calibri" w:hAnsi="Calibri" w:cs="Calibri"/>
                <w:b/>
                <w:bCs/>
                <w:sz w:val="22"/>
                <w:szCs w:val="22"/>
                <w:lang w:val="pt-BR"/>
              </w:rPr>
              <w:t>of</w:t>
            </w:r>
            <w:proofErr w:type="spellEnd"/>
            <w:r w:rsidRPr="00D534C4">
              <w:rPr>
                <w:rFonts w:ascii="Calibri" w:hAnsi="Calibri" w:cs="Calibri"/>
                <w:b/>
                <w:bCs/>
                <w:sz w:val="22"/>
                <w:szCs w:val="22"/>
                <w:lang w:val="pt-BR"/>
              </w:rPr>
              <w:t xml:space="preserve"> </w:t>
            </w:r>
            <w:proofErr w:type="spellStart"/>
            <w:r w:rsidRPr="00D534C4">
              <w:rPr>
                <w:rFonts w:ascii="Calibri" w:hAnsi="Calibri" w:cs="Calibri"/>
                <w:b/>
                <w:bCs/>
                <w:sz w:val="22"/>
                <w:szCs w:val="22"/>
                <w:lang w:val="pt-BR"/>
              </w:rPr>
              <w:t>Human</w:t>
            </w:r>
            <w:proofErr w:type="spellEnd"/>
            <w:r w:rsidRPr="00D534C4">
              <w:rPr>
                <w:rFonts w:ascii="Calibri" w:hAnsi="Calibri" w:cs="Calibri"/>
                <w:b/>
                <w:bCs/>
                <w:sz w:val="22"/>
                <w:szCs w:val="22"/>
                <w:lang w:val="pt-BR"/>
              </w:rPr>
              <w:t xml:space="preserve"> </w:t>
            </w:r>
            <w:proofErr w:type="spellStart"/>
            <w:r w:rsidRPr="00D534C4">
              <w:rPr>
                <w:rFonts w:ascii="Calibri" w:hAnsi="Calibri" w:cs="Calibri"/>
                <w:b/>
                <w:bCs/>
                <w:sz w:val="22"/>
                <w:szCs w:val="22"/>
                <w:lang w:val="pt-BR"/>
              </w:rPr>
              <w:t>Adenoviruses</w:t>
            </w:r>
            <w:proofErr w:type="spellEnd"/>
            <w:r w:rsidRPr="00D534C4">
              <w:rPr>
                <w:rFonts w:ascii="Calibri" w:hAnsi="Calibri" w:cs="Calibri"/>
                <w:b/>
                <w:bCs/>
                <w:sz w:val="22"/>
                <w:szCs w:val="22"/>
                <w:lang w:val="pt-BR"/>
              </w:rPr>
              <w:t xml:space="preserve"> in Italy: </w:t>
            </w:r>
            <w:proofErr w:type="spellStart"/>
            <w:r w:rsidRPr="00D534C4">
              <w:rPr>
                <w:rFonts w:ascii="Calibri" w:hAnsi="Calibri" w:cs="Calibri"/>
                <w:b/>
                <w:bCs/>
                <w:sz w:val="22"/>
                <w:szCs w:val="22"/>
                <w:lang w:val="pt-BR"/>
              </w:rPr>
              <w:t>Quantification</w:t>
            </w:r>
            <w:proofErr w:type="spellEnd"/>
            <w:r w:rsidRPr="00D534C4">
              <w:rPr>
                <w:rFonts w:ascii="Calibri" w:hAnsi="Calibri" w:cs="Calibri"/>
                <w:b/>
                <w:bCs/>
                <w:sz w:val="22"/>
                <w:szCs w:val="22"/>
                <w:lang w:val="pt-BR"/>
              </w:rPr>
              <w:t xml:space="preserve"> </w:t>
            </w:r>
            <w:proofErr w:type="spellStart"/>
            <w:r w:rsidRPr="00D534C4">
              <w:rPr>
                <w:rFonts w:ascii="Calibri" w:hAnsi="Calibri" w:cs="Calibri"/>
                <w:b/>
                <w:bCs/>
                <w:sz w:val="22"/>
                <w:szCs w:val="22"/>
                <w:lang w:val="pt-BR"/>
              </w:rPr>
              <w:t>by</w:t>
            </w:r>
            <w:proofErr w:type="spellEnd"/>
            <w:r w:rsidRPr="00D534C4">
              <w:rPr>
                <w:rFonts w:ascii="Calibri" w:hAnsi="Calibri" w:cs="Calibri"/>
                <w:b/>
                <w:bCs/>
                <w:sz w:val="22"/>
                <w:szCs w:val="22"/>
                <w:lang w:val="pt-BR"/>
              </w:rPr>
              <w:t xml:space="preserve"> Digital PCR </w:t>
            </w:r>
            <w:proofErr w:type="spellStart"/>
            <w:r w:rsidRPr="00D534C4">
              <w:rPr>
                <w:rFonts w:ascii="Calibri" w:hAnsi="Calibri" w:cs="Calibri"/>
                <w:b/>
                <w:bCs/>
                <w:sz w:val="22"/>
                <w:szCs w:val="22"/>
                <w:lang w:val="pt-BR"/>
              </w:rPr>
              <w:t>and</w:t>
            </w:r>
            <w:proofErr w:type="spellEnd"/>
            <w:r w:rsidRPr="00D534C4">
              <w:rPr>
                <w:rFonts w:ascii="Calibri" w:hAnsi="Calibri" w:cs="Calibri"/>
                <w:b/>
                <w:bCs/>
                <w:sz w:val="22"/>
                <w:szCs w:val="22"/>
                <w:lang w:val="pt-BR"/>
              </w:rPr>
              <w:t xml:space="preserve"> Molecular </w:t>
            </w:r>
            <w:proofErr w:type="spellStart"/>
            <w:r w:rsidRPr="00D534C4">
              <w:rPr>
                <w:rFonts w:ascii="Calibri" w:hAnsi="Calibri" w:cs="Calibri"/>
                <w:b/>
                <w:bCs/>
                <w:sz w:val="22"/>
                <w:szCs w:val="22"/>
                <w:lang w:val="pt-BR"/>
              </w:rPr>
              <w:t>Typing</w:t>
            </w:r>
            <w:proofErr w:type="spellEnd"/>
            <w:r w:rsidRPr="00D534C4">
              <w:rPr>
                <w:rFonts w:ascii="Calibri" w:hAnsi="Calibri" w:cs="Calibri"/>
                <w:b/>
                <w:bCs/>
                <w:sz w:val="22"/>
                <w:szCs w:val="22"/>
                <w:lang w:val="pt-BR"/>
              </w:rPr>
              <w:t xml:space="preserve"> via </w:t>
            </w:r>
            <w:proofErr w:type="spellStart"/>
            <w:r w:rsidRPr="00D534C4">
              <w:rPr>
                <w:rFonts w:ascii="Calibri" w:hAnsi="Calibri" w:cs="Calibri"/>
                <w:b/>
                <w:bCs/>
                <w:sz w:val="22"/>
                <w:szCs w:val="22"/>
                <w:lang w:val="pt-BR"/>
              </w:rPr>
              <w:t>Nanopore</w:t>
            </w:r>
            <w:proofErr w:type="spellEnd"/>
            <w:r w:rsidRPr="00D534C4">
              <w:rPr>
                <w:rFonts w:ascii="Calibri" w:hAnsi="Calibri" w:cs="Calibri"/>
                <w:b/>
                <w:bCs/>
                <w:sz w:val="22"/>
                <w:szCs w:val="22"/>
                <w:lang w:val="pt-BR"/>
              </w:rPr>
              <w:t xml:space="preserve"> </w:t>
            </w:r>
            <w:proofErr w:type="spellStart"/>
            <w:r w:rsidRPr="00D534C4">
              <w:rPr>
                <w:rFonts w:ascii="Calibri" w:hAnsi="Calibri" w:cs="Calibri"/>
                <w:b/>
                <w:bCs/>
                <w:sz w:val="22"/>
                <w:szCs w:val="22"/>
                <w:lang w:val="pt-BR"/>
              </w:rPr>
              <w:t>Amplicon</w:t>
            </w:r>
            <w:proofErr w:type="spellEnd"/>
            <w:r w:rsidRPr="00D534C4">
              <w:rPr>
                <w:rFonts w:ascii="Calibri" w:hAnsi="Calibri" w:cs="Calibri"/>
                <w:b/>
                <w:bCs/>
                <w:sz w:val="22"/>
                <w:szCs w:val="22"/>
                <w:lang w:val="pt-BR"/>
              </w:rPr>
              <w:t xml:space="preserve"> </w:t>
            </w:r>
            <w:proofErr w:type="spellStart"/>
            <w:r w:rsidRPr="00D534C4">
              <w:rPr>
                <w:rFonts w:ascii="Calibri" w:hAnsi="Calibri" w:cs="Calibri"/>
                <w:b/>
                <w:bCs/>
                <w:sz w:val="22"/>
                <w:szCs w:val="22"/>
                <w:lang w:val="pt-BR"/>
              </w:rPr>
              <w:t>Sequencing</w:t>
            </w:r>
            <w:proofErr w:type="spellEnd"/>
            <w:r w:rsidRPr="00D534C4">
              <w:rPr>
                <w:rFonts w:ascii="Calibri" w:hAnsi="Calibri" w:cs="Calibri"/>
                <w:b/>
                <w:bCs/>
                <w:sz w:val="22"/>
                <w:szCs w:val="22"/>
                <w:lang w:val="pt-BR"/>
              </w:rPr>
              <w:t>.</w:t>
            </w:r>
            <w:r w:rsidRPr="00D534C4">
              <w:rPr>
                <w:rFonts w:ascii="Calibri" w:hAnsi="Calibri" w:cs="Calibri"/>
                <w:sz w:val="22"/>
                <w:szCs w:val="22"/>
                <w:lang w:val="pt-BR"/>
              </w:rPr>
              <w:br/>
            </w:r>
            <w:proofErr w:type="spellStart"/>
            <w:r w:rsidRPr="00D534C4">
              <w:rPr>
                <w:rStyle w:val="s1"/>
                <w:rFonts w:ascii="Calibri" w:hAnsi="Calibri" w:cs="Calibri"/>
                <w:i/>
                <w:iCs/>
                <w:sz w:val="22"/>
                <w:szCs w:val="22"/>
              </w:rPr>
              <w:t>Viruses</w:t>
            </w:r>
            <w:proofErr w:type="spellEnd"/>
            <w:r w:rsidRPr="00D534C4">
              <w:rPr>
                <w:rStyle w:val="s1"/>
                <w:rFonts w:ascii="Calibri" w:hAnsi="Calibri" w:cs="Calibri"/>
                <w:i/>
                <w:iCs/>
                <w:sz w:val="22"/>
                <w:szCs w:val="22"/>
              </w:rPr>
              <w:t>.</w:t>
            </w:r>
            <w:r w:rsidRPr="00D534C4">
              <w:rPr>
                <w:rFonts w:ascii="Calibri" w:hAnsi="Calibri" w:cs="Calibri"/>
                <w:sz w:val="22"/>
                <w:szCs w:val="22"/>
              </w:rPr>
              <w:t xml:space="preserve"> 2025;17(6):791. </w:t>
            </w:r>
            <w:proofErr w:type="gramStart"/>
            <w:r w:rsidRPr="00D534C4">
              <w:rPr>
                <w:rFonts w:ascii="Calibri" w:hAnsi="Calibri" w:cs="Calibri"/>
                <w:sz w:val="22"/>
                <w:szCs w:val="22"/>
              </w:rPr>
              <w:t>doi:10.3390</w:t>
            </w:r>
            <w:proofErr w:type="gramEnd"/>
            <w:r w:rsidRPr="00D534C4">
              <w:rPr>
                <w:rFonts w:ascii="Calibri" w:hAnsi="Calibri" w:cs="Calibri"/>
                <w:sz w:val="22"/>
                <w:szCs w:val="22"/>
              </w:rPr>
              <w:t>/v17060791.</w:t>
            </w:r>
          </w:p>
          <w:p w14:paraId="66156CDA" w14:textId="75AD76C6" w:rsidR="00DD3732" w:rsidRPr="004D45F7" w:rsidRDefault="00DD3732" w:rsidP="004D45F7">
            <w:pPr>
              <w:pStyle w:val="p1"/>
              <w:numPr>
                <w:ilvl w:val="0"/>
                <w:numId w:val="4"/>
              </w:numPr>
              <w:rPr>
                <w:rFonts w:ascii="Calibri" w:hAnsi="Calibri" w:cs="Calibri"/>
                <w:sz w:val="22"/>
                <w:szCs w:val="22"/>
              </w:rPr>
            </w:pPr>
            <w:r w:rsidRPr="00D534C4">
              <w:rPr>
                <w:rFonts w:ascii="Calibri" w:hAnsi="Calibri" w:cs="Calibri"/>
                <w:b/>
                <w:bCs/>
                <w:sz w:val="22"/>
                <w:szCs w:val="22"/>
              </w:rPr>
              <w:t xml:space="preserve">A taxon under </w:t>
            </w:r>
            <w:proofErr w:type="spellStart"/>
            <w:r w:rsidRPr="00D534C4">
              <w:rPr>
                <w:rFonts w:ascii="Calibri" w:hAnsi="Calibri" w:cs="Calibri"/>
                <w:b/>
                <w:bCs/>
                <w:sz w:val="22"/>
                <w:szCs w:val="22"/>
              </w:rPr>
              <w:t>siege</w:t>
            </w:r>
            <w:proofErr w:type="spellEnd"/>
            <w:r w:rsidRPr="00D534C4">
              <w:rPr>
                <w:rFonts w:ascii="Calibri" w:hAnsi="Calibri" w:cs="Calibri"/>
                <w:b/>
                <w:bCs/>
                <w:sz w:val="22"/>
                <w:szCs w:val="22"/>
              </w:rPr>
              <w:t xml:space="preserve"> from multiple </w:t>
            </w:r>
            <w:proofErr w:type="spellStart"/>
            <w:r w:rsidRPr="00D534C4">
              <w:rPr>
                <w:rFonts w:ascii="Calibri" w:hAnsi="Calibri" w:cs="Calibri"/>
                <w:b/>
                <w:bCs/>
                <w:sz w:val="22"/>
                <w:szCs w:val="22"/>
              </w:rPr>
              <w:t>threats</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results</w:t>
            </w:r>
            <w:proofErr w:type="spellEnd"/>
            <w:r w:rsidRPr="00D534C4">
              <w:rPr>
                <w:rFonts w:ascii="Calibri" w:hAnsi="Calibri" w:cs="Calibri"/>
                <w:b/>
                <w:bCs/>
                <w:sz w:val="22"/>
                <w:szCs w:val="22"/>
              </w:rPr>
              <w:t xml:space="preserve"> of </w:t>
            </w:r>
            <w:proofErr w:type="spellStart"/>
            <w:r w:rsidRPr="00D534C4">
              <w:rPr>
                <w:rFonts w:ascii="Calibri" w:hAnsi="Calibri" w:cs="Calibri"/>
                <w:b/>
                <w:bCs/>
                <w:sz w:val="22"/>
                <w:szCs w:val="22"/>
              </w:rPr>
              <w:t>analysis</w:t>
            </w:r>
            <w:proofErr w:type="spellEnd"/>
            <w:r w:rsidRPr="00D534C4">
              <w:rPr>
                <w:rFonts w:ascii="Calibri" w:hAnsi="Calibri" w:cs="Calibri"/>
                <w:b/>
                <w:bCs/>
                <w:sz w:val="22"/>
                <w:szCs w:val="22"/>
              </w:rPr>
              <w:t xml:space="preserve"> of </w:t>
            </w:r>
            <w:proofErr w:type="spellStart"/>
            <w:r w:rsidRPr="00D534C4">
              <w:rPr>
                <w:rFonts w:ascii="Calibri" w:hAnsi="Calibri" w:cs="Calibri"/>
                <w:b/>
                <w:bCs/>
                <w:sz w:val="22"/>
                <w:szCs w:val="22"/>
              </w:rPr>
              <w:t>chytrid</w:t>
            </w:r>
            <w:proofErr w:type="spellEnd"/>
            <w:r w:rsidRPr="00D534C4">
              <w:rPr>
                <w:rFonts w:ascii="Calibri" w:hAnsi="Calibri" w:cs="Calibri"/>
                <w:b/>
                <w:bCs/>
                <w:sz w:val="22"/>
                <w:szCs w:val="22"/>
              </w:rPr>
              <w:t xml:space="preserve"> fungi on the </w:t>
            </w:r>
            <w:proofErr w:type="spellStart"/>
            <w:r w:rsidRPr="00D534C4">
              <w:rPr>
                <w:rFonts w:ascii="Calibri" w:hAnsi="Calibri" w:cs="Calibri"/>
                <w:b/>
                <w:bCs/>
                <w:sz w:val="22"/>
                <w:szCs w:val="22"/>
              </w:rPr>
              <w:t>Calabrian</w:t>
            </w:r>
            <w:proofErr w:type="spellEnd"/>
            <w:r w:rsidRPr="00D534C4">
              <w:rPr>
                <w:rFonts w:ascii="Calibri" w:hAnsi="Calibri" w:cs="Calibri"/>
                <w:b/>
                <w:bCs/>
                <w:sz w:val="22"/>
                <w:szCs w:val="22"/>
              </w:rPr>
              <w:t xml:space="preserve"> Alpine </w:t>
            </w:r>
            <w:proofErr w:type="spellStart"/>
            <w:r w:rsidRPr="00D534C4">
              <w:rPr>
                <w:rFonts w:ascii="Calibri" w:hAnsi="Calibri" w:cs="Calibri"/>
                <w:b/>
                <w:bCs/>
                <w:sz w:val="22"/>
                <w:szCs w:val="22"/>
              </w:rPr>
              <w:t>newt</w:t>
            </w:r>
            <w:proofErr w:type="spellEnd"/>
            <w:r w:rsidRPr="00D534C4">
              <w:rPr>
                <w:rFonts w:ascii="Calibri" w:hAnsi="Calibri" w:cs="Calibri"/>
                <w:b/>
                <w:bCs/>
                <w:sz w:val="22"/>
                <w:szCs w:val="22"/>
              </w:rPr>
              <w:t>.</w:t>
            </w:r>
            <w:r w:rsidRPr="00D534C4">
              <w:rPr>
                <w:rFonts w:ascii="Calibri" w:hAnsi="Calibri" w:cs="Calibri"/>
                <w:sz w:val="22"/>
                <w:szCs w:val="22"/>
              </w:rPr>
              <w:br/>
            </w:r>
            <w:proofErr w:type="spellStart"/>
            <w:r w:rsidRPr="004D45F7">
              <w:rPr>
                <w:rStyle w:val="s1"/>
                <w:rFonts w:ascii="Calibri" w:hAnsi="Calibri" w:cs="Calibri"/>
                <w:i/>
                <w:iCs/>
                <w:sz w:val="22"/>
                <w:szCs w:val="22"/>
              </w:rPr>
              <w:t>Amphibia-Reptilia</w:t>
            </w:r>
            <w:proofErr w:type="spellEnd"/>
            <w:r w:rsidRPr="004D45F7">
              <w:rPr>
                <w:rStyle w:val="s1"/>
                <w:rFonts w:ascii="Calibri" w:hAnsi="Calibri" w:cs="Calibri"/>
                <w:i/>
                <w:iCs/>
                <w:sz w:val="22"/>
                <w:szCs w:val="22"/>
              </w:rPr>
              <w:t>.</w:t>
            </w:r>
            <w:r w:rsidRPr="004D45F7">
              <w:rPr>
                <w:rFonts w:ascii="Calibri" w:hAnsi="Calibri" w:cs="Calibri"/>
                <w:sz w:val="22"/>
                <w:szCs w:val="22"/>
              </w:rPr>
              <w:t xml:space="preserve"> 2025;46(1):1–12. </w:t>
            </w:r>
            <w:proofErr w:type="gramStart"/>
            <w:r w:rsidRPr="004D45F7">
              <w:rPr>
                <w:rFonts w:ascii="Calibri" w:hAnsi="Calibri" w:cs="Calibri"/>
                <w:sz w:val="22"/>
                <w:szCs w:val="22"/>
              </w:rPr>
              <w:t>doi:10.1163</w:t>
            </w:r>
            <w:proofErr w:type="gramEnd"/>
            <w:r w:rsidRPr="004D45F7">
              <w:rPr>
                <w:rFonts w:ascii="Calibri" w:hAnsi="Calibri" w:cs="Calibri"/>
                <w:sz w:val="22"/>
                <w:szCs w:val="22"/>
              </w:rPr>
              <w:t>/15685381-bja10203.</w:t>
            </w:r>
          </w:p>
          <w:p w14:paraId="5EFDC6A7" w14:textId="1AB27574" w:rsidR="00DD3732" w:rsidRPr="00D534C4" w:rsidRDefault="00DD3732" w:rsidP="00DD3732">
            <w:pPr>
              <w:pStyle w:val="p1"/>
              <w:numPr>
                <w:ilvl w:val="0"/>
                <w:numId w:val="4"/>
              </w:numPr>
              <w:rPr>
                <w:rFonts w:ascii="Calibri" w:hAnsi="Calibri" w:cs="Calibri"/>
                <w:sz w:val="22"/>
                <w:szCs w:val="22"/>
              </w:rPr>
            </w:pPr>
            <w:proofErr w:type="spellStart"/>
            <w:r w:rsidRPr="00D534C4">
              <w:rPr>
                <w:rFonts w:ascii="Calibri" w:hAnsi="Calibri" w:cs="Calibri"/>
                <w:b/>
                <w:bCs/>
                <w:sz w:val="22"/>
                <w:szCs w:val="22"/>
              </w:rPr>
              <w:t>Endocrinology</w:t>
            </w:r>
            <w:proofErr w:type="spellEnd"/>
            <w:r w:rsidRPr="00D534C4">
              <w:rPr>
                <w:rFonts w:ascii="Calibri" w:hAnsi="Calibri" w:cs="Calibri"/>
                <w:b/>
                <w:bCs/>
                <w:sz w:val="22"/>
                <w:szCs w:val="22"/>
              </w:rPr>
              <w:t xml:space="preserve"> and </w:t>
            </w:r>
            <w:proofErr w:type="spellStart"/>
            <w:r w:rsidRPr="00D534C4">
              <w:rPr>
                <w:rFonts w:ascii="Calibri" w:hAnsi="Calibri" w:cs="Calibri"/>
                <w:b/>
                <w:bCs/>
                <w:sz w:val="22"/>
                <w:szCs w:val="22"/>
              </w:rPr>
              <w:t>Metabolic</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Diseases</w:t>
            </w:r>
            <w:proofErr w:type="spellEnd"/>
            <w:r w:rsidRPr="00D534C4">
              <w:rPr>
                <w:rFonts w:ascii="Calibri" w:hAnsi="Calibri" w:cs="Calibri"/>
                <w:b/>
                <w:bCs/>
                <w:sz w:val="22"/>
                <w:szCs w:val="22"/>
              </w:rPr>
              <w:t xml:space="preserve"> in Human Health.</w:t>
            </w:r>
            <w:r w:rsidRPr="00D534C4">
              <w:rPr>
                <w:rFonts w:ascii="Calibri" w:hAnsi="Calibri" w:cs="Calibri"/>
                <w:sz w:val="22"/>
                <w:szCs w:val="22"/>
              </w:rPr>
              <w:br/>
            </w:r>
            <w:proofErr w:type="spellStart"/>
            <w:r w:rsidRPr="00D534C4">
              <w:rPr>
                <w:rStyle w:val="s1"/>
                <w:rFonts w:ascii="Calibri" w:hAnsi="Calibri" w:cs="Calibri"/>
                <w:i/>
                <w:iCs/>
                <w:sz w:val="22"/>
                <w:szCs w:val="22"/>
              </w:rPr>
              <w:t>Nutrients</w:t>
            </w:r>
            <w:proofErr w:type="spellEnd"/>
            <w:r w:rsidRPr="00D534C4">
              <w:rPr>
                <w:rStyle w:val="s1"/>
                <w:rFonts w:ascii="Calibri" w:hAnsi="Calibri" w:cs="Calibri"/>
                <w:i/>
                <w:iCs/>
                <w:sz w:val="22"/>
                <w:szCs w:val="22"/>
              </w:rPr>
              <w:t>.</w:t>
            </w:r>
            <w:r w:rsidRPr="00D534C4">
              <w:rPr>
                <w:rFonts w:ascii="Calibri" w:hAnsi="Calibri" w:cs="Calibri"/>
                <w:sz w:val="22"/>
                <w:szCs w:val="22"/>
              </w:rPr>
              <w:t xml:space="preserve"> 2025;17(7):1175. </w:t>
            </w:r>
            <w:proofErr w:type="gramStart"/>
            <w:r w:rsidRPr="00D534C4">
              <w:rPr>
                <w:rFonts w:ascii="Calibri" w:hAnsi="Calibri" w:cs="Calibri"/>
                <w:sz w:val="22"/>
                <w:szCs w:val="22"/>
              </w:rPr>
              <w:t>doi:10.3390</w:t>
            </w:r>
            <w:proofErr w:type="gramEnd"/>
            <w:r w:rsidRPr="00D534C4">
              <w:rPr>
                <w:rFonts w:ascii="Calibri" w:hAnsi="Calibri" w:cs="Calibri"/>
                <w:sz w:val="22"/>
                <w:szCs w:val="22"/>
              </w:rPr>
              <w:t>/nu17071175.</w:t>
            </w:r>
          </w:p>
          <w:p w14:paraId="48BADE3E" w14:textId="4B50AFCB" w:rsidR="00DD3732" w:rsidRPr="00D534C4" w:rsidRDefault="00DD3732" w:rsidP="00DD3732">
            <w:pPr>
              <w:pStyle w:val="p1"/>
              <w:numPr>
                <w:ilvl w:val="0"/>
                <w:numId w:val="4"/>
              </w:numPr>
              <w:rPr>
                <w:rFonts w:ascii="Calibri" w:hAnsi="Calibri" w:cs="Calibri"/>
                <w:sz w:val="22"/>
                <w:szCs w:val="22"/>
                <w:lang w:val="pt-BR"/>
              </w:rPr>
            </w:pPr>
            <w:r w:rsidRPr="00D534C4">
              <w:rPr>
                <w:rFonts w:ascii="Calibri" w:hAnsi="Calibri" w:cs="Calibri"/>
                <w:b/>
                <w:bCs/>
                <w:sz w:val="22"/>
                <w:szCs w:val="22"/>
              </w:rPr>
              <w:t xml:space="preserve">Screening for </w:t>
            </w:r>
            <w:proofErr w:type="spellStart"/>
            <w:r w:rsidRPr="00D534C4">
              <w:rPr>
                <w:rFonts w:ascii="Calibri" w:hAnsi="Calibri" w:cs="Calibri"/>
                <w:b/>
                <w:bCs/>
                <w:sz w:val="22"/>
                <w:szCs w:val="22"/>
              </w:rPr>
              <w:t>Batrachochytrium</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salamandrivorans</w:t>
            </w:r>
            <w:proofErr w:type="spellEnd"/>
            <w:r w:rsidRPr="00D534C4">
              <w:rPr>
                <w:rFonts w:ascii="Calibri" w:hAnsi="Calibri" w:cs="Calibri"/>
                <w:b/>
                <w:bCs/>
                <w:sz w:val="22"/>
                <w:szCs w:val="22"/>
              </w:rPr>
              <w:t xml:space="preserve"> </w:t>
            </w:r>
            <w:proofErr w:type="gramStart"/>
            <w:r w:rsidRPr="00D534C4">
              <w:rPr>
                <w:rFonts w:ascii="Calibri" w:hAnsi="Calibri" w:cs="Calibri"/>
                <w:b/>
                <w:bCs/>
                <w:sz w:val="22"/>
                <w:szCs w:val="22"/>
              </w:rPr>
              <w:t>in a</w:t>
            </w:r>
            <w:proofErr w:type="gramEnd"/>
            <w:r w:rsidRPr="00D534C4">
              <w:rPr>
                <w:rFonts w:ascii="Calibri" w:hAnsi="Calibri" w:cs="Calibri"/>
                <w:b/>
                <w:bCs/>
                <w:sz w:val="22"/>
                <w:szCs w:val="22"/>
              </w:rPr>
              <w:t xml:space="preserve"> </w:t>
            </w:r>
            <w:proofErr w:type="spellStart"/>
            <w:r w:rsidRPr="00D534C4">
              <w:rPr>
                <w:rFonts w:ascii="Calibri" w:hAnsi="Calibri" w:cs="Calibri"/>
                <w:b/>
                <w:bCs/>
                <w:sz w:val="22"/>
                <w:szCs w:val="22"/>
              </w:rPr>
              <w:t>population</w:t>
            </w:r>
            <w:proofErr w:type="spellEnd"/>
            <w:r w:rsidRPr="00D534C4">
              <w:rPr>
                <w:rFonts w:ascii="Calibri" w:hAnsi="Calibri" w:cs="Calibri"/>
                <w:b/>
                <w:bCs/>
                <w:sz w:val="22"/>
                <w:szCs w:val="22"/>
              </w:rPr>
              <w:t xml:space="preserve"> of Golden Alpine </w:t>
            </w:r>
            <w:proofErr w:type="spellStart"/>
            <w:r w:rsidRPr="00D534C4">
              <w:rPr>
                <w:rFonts w:ascii="Calibri" w:hAnsi="Calibri" w:cs="Calibri"/>
                <w:b/>
                <w:bCs/>
                <w:sz w:val="22"/>
                <w:szCs w:val="22"/>
              </w:rPr>
              <w:t>Salamanders</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at</w:t>
            </w:r>
            <w:proofErr w:type="spellEnd"/>
            <w:r w:rsidRPr="00D534C4">
              <w:rPr>
                <w:rFonts w:ascii="Calibri" w:hAnsi="Calibri" w:cs="Calibri"/>
                <w:b/>
                <w:bCs/>
                <w:sz w:val="22"/>
                <w:szCs w:val="22"/>
              </w:rPr>
              <w:t xml:space="preserve"> the </w:t>
            </w:r>
            <w:proofErr w:type="spellStart"/>
            <w:r w:rsidRPr="00D534C4">
              <w:rPr>
                <w:rFonts w:ascii="Calibri" w:hAnsi="Calibri" w:cs="Calibri"/>
                <w:b/>
                <w:bCs/>
                <w:sz w:val="22"/>
                <w:szCs w:val="22"/>
              </w:rPr>
              <w:t>edge</w:t>
            </w:r>
            <w:proofErr w:type="spellEnd"/>
            <w:r w:rsidRPr="00D534C4">
              <w:rPr>
                <w:rFonts w:ascii="Calibri" w:hAnsi="Calibri" w:cs="Calibri"/>
                <w:b/>
                <w:bCs/>
                <w:sz w:val="22"/>
                <w:szCs w:val="22"/>
              </w:rPr>
              <w:t xml:space="preserve"> of </w:t>
            </w:r>
            <w:proofErr w:type="spellStart"/>
            <w:r w:rsidRPr="00D534C4">
              <w:rPr>
                <w:rFonts w:ascii="Calibri" w:hAnsi="Calibri" w:cs="Calibri"/>
                <w:b/>
                <w:bCs/>
                <w:sz w:val="22"/>
                <w:szCs w:val="22"/>
              </w:rPr>
              <w:t>their</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distribution</w:t>
            </w:r>
            <w:proofErr w:type="spellEnd"/>
            <w:r w:rsidRPr="00D534C4">
              <w:rPr>
                <w:rFonts w:ascii="Calibri" w:hAnsi="Calibri" w:cs="Calibri"/>
                <w:b/>
                <w:bCs/>
                <w:sz w:val="22"/>
                <w:szCs w:val="22"/>
              </w:rPr>
              <w:t xml:space="preserve"> range.</w:t>
            </w:r>
            <w:r w:rsidRPr="00D534C4">
              <w:rPr>
                <w:rFonts w:ascii="Calibri" w:hAnsi="Calibri" w:cs="Calibri"/>
                <w:sz w:val="22"/>
                <w:szCs w:val="22"/>
              </w:rPr>
              <w:br/>
            </w:r>
            <w:r w:rsidRPr="00D534C4">
              <w:rPr>
                <w:rStyle w:val="s1"/>
                <w:rFonts w:ascii="Calibri" w:hAnsi="Calibri" w:cs="Calibri"/>
                <w:i/>
                <w:iCs/>
                <w:sz w:val="22"/>
                <w:szCs w:val="22"/>
                <w:lang w:val="pt-BR"/>
              </w:rPr>
              <w:t>Acta Herpetol.</w:t>
            </w:r>
            <w:r w:rsidRPr="00D534C4">
              <w:rPr>
                <w:rFonts w:ascii="Calibri" w:hAnsi="Calibri" w:cs="Calibri"/>
                <w:sz w:val="22"/>
                <w:szCs w:val="22"/>
                <w:lang w:val="pt-BR"/>
              </w:rPr>
              <w:t xml:space="preserve"> 2025;20(1):97–101. doi:10.36253/a_h-16272.</w:t>
            </w:r>
          </w:p>
          <w:p w14:paraId="43ECC7BD" w14:textId="7174D19D" w:rsidR="00DD3732" w:rsidRPr="00D534C4" w:rsidRDefault="00DD3732" w:rsidP="00DD3732">
            <w:pPr>
              <w:pStyle w:val="p1"/>
              <w:numPr>
                <w:ilvl w:val="0"/>
                <w:numId w:val="4"/>
              </w:numPr>
              <w:rPr>
                <w:rFonts w:ascii="Calibri" w:hAnsi="Calibri" w:cs="Calibri"/>
                <w:sz w:val="22"/>
                <w:szCs w:val="22"/>
              </w:rPr>
            </w:pPr>
            <w:proofErr w:type="spellStart"/>
            <w:r w:rsidRPr="00D534C4">
              <w:rPr>
                <w:rFonts w:ascii="Calibri" w:hAnsi="Calibri" w:cs="Calibri"/>
                <w:b/>
                <w:bCs/>
                <w:sz w:val="22"/>
                <w:szCs w:val="22"/>
                <w:lang w:val="pt-BR"/>
              </w:rPr>
              <w:t>Presynaptic</w:t>
            </w:r>
            <w:proofErr w:type="spellEnd"/>
            <w:r w:rsidRPr="00D534C4">
              <w:rPr>
                <w:rFonts w:ascii="Calibri" w:hAnsi="Calibri" w:cs="Calibri"/>
                <w:b/>
                <w:bCs/>
                <w:sz w:val="22"/>
                <w:szCs w:val="22"/>
                <w:lang w:val="pt-BR"/>
              </w:rPr>
              <w:t xml:space="preserve"> release-</w:t>
            </w:r>
            <w:proofErr w:type="spellStart"/>
            <w:r w:rsidRPr="00D534C4">
              <w:rPr>
                <w:rFonts w:ascii="Calibri" w:hAnsi="Calibri" w:cs="Calibri"/>
                <w:b/>
                <w:bCs/>
                <w:sz w:val="22"/>
                <w:szCs w:val="22"/>
                <w:lang w:val="pt-BR"/>
              </w:rPr>
              <w:t>regulating</w:t>
            </w:r>
            <w:proofErr w:type="spellEnd"/>
            <w:r w:rsidRPr="00D534C4">
              <w:rPr>
                <w:rFonts w:ascii="Calibri" w:hAnsi="Calibri" w:cs="Calibri"/>
                <w:b/>
                <w:bCs/>
                <w:sz w:val="22"/>
                <w:szCs w:val="22"/>
                <w:lang w:val="pt-BR"/>
              </w:rPr>
              <w:t xml:space="preserve"> </w:t>
            </w:r>
            <w:r w:rsidRPr="00D534C4">
              <w:rPr>
                <w:rFonts w:ascii="Calibri" w:hAnsi="Calibri" w:cs="Calibri"/>
                <w:b/>
                <w:bCs/>
                <w:sz w:val="22"/>
                <w:szCs w:val="22"/>
              </w:rPr>
              <w:t>α</w:t>
            </w:r>
            <w:r w:rsidRPr="00D534C4">
              <w:rPr>
                <w:rFonts w:ascii="Calibri" w:hAnsi="Calibri" w:cs="Calibri"/>
                <w:b/>
                <w:bCs/>
                <w:sz w:val="22"/>
                <w:szCs w:val="22"/>
                <w:lang w:val="pt-BR"/>
              </w:rPr>
              <w:t xml:space="preserve">2 </w:t>
            </w:r>
            <w:proofErr w:type="spellStart"/>
            <w:r w:rsidRPr="00D534C4">
              <w:rPr>
                <w:rFonts w:ascii="Calibri" w:hAnsi="Calibri" w:cs="Calibri"/>
                <w:b/>
                <w:bCs/>
                <w:sz w:val="22"/>
                <w:szCs w:val="22"/>
                <w:lang w:val="pt-BR"/>
              </w:rPr>
              <w:t>receptors</w:t>
            </w:r>
            <w:proofErr w:type="spellEnd"/>
            <w:r w:rsidRPr="00D534C4">
              <w:rPr>
                <w:rFonts w:ascii="Calibri" w:hAnsi="Calibri" w:cs="Calibri"/>
                <w:b/>
                <w:bCs/>
                <w:sz w:val="22"/>
                <w:szCs w:val="22"/>
                <w:lang w:val="pt-BR"/>
              </w:rPr>
              <w:t xml:space="preserve"> </w:t>
            </w:r>
            <w:proofErr w:type="spellStart"/>
            <w:r w:rsidRPr="00D534C4">
              <w:rPr>
                <w:rFonts w:ascii="Calibri" w:hAnsi="Calibri" w:cs="Calibri"/>
                <w:b/>
                <w:bCs/>
                <w:sz w:val="22"/>
                <w:szCs w:val="22"/>
                <w:lang w:val="pt-BR"/>
              </w:rPr>
              <w:t>and</w:t>
            </w:r>
            <w:proofErr w:type="spellEnd"/>
            <w:r w:rsidRPr="00D534C4">
              <w:rPr>
                <w:rFonts w:ascii="Calibri" w:hAnsi="Calibri" w:cs="Calibri"/>
                <w:b/>
                <w:bCs/>
                <w:sz w:val="22"/>
                <w:szCs w:val="22"/>
                <w:lang w:val="pt-BR"/>
              </w:rPr>
              <w:t xml:space="preserve"> </w:t>
            </w:r>
            <w:proofErr w:type="spellStart"/>
            <w:r w:rsidRPr="00D534C4">
              <w:rPr>
                <w:rFonts w:ascii="Calibri" w:hAnsi="Calibri" w:cs="Calibri"/>
                <w:b/>
                <w:bCs/>
                <w:sz w:val="22"/>
                <w:szCs w:val="22"/>
                <w:lang w:val="pt-BR"/>
              </w:rPr>
              <w:t>Urolithins</w:t>
            </w:r>
            <w:proofErr w:type="spellEnd"/>
            <w:r w:rsidRPr="00D534C4">
              <w:rPr>
                <w:rFonts w:ascii="Calibri" w:hAnsi="Calibri" w:cs="Calibri"/>
                <w:b/>
                <w:bCs/>
                <w:sz w:val="22"/>
                <w:szCs w:val="22"/>
                <w:lang w:val="pt-BR"/>
              </w:rPr>
              <w:t xml:space="preserve">: A bridge </w:t>
            </w:r>
            <w:proofErr w:type="spellStart"/>
            <w:r w:rsidRPr="00D534C4">
              <w:rPr>
                <w:rFonts w:ascii="Calibri" w:hAnsi="Calibri" w:cs="Calibri"/>
                <w:b/>
                <w:bCs/>
                <w:sz w:val="22"/>
                <w:szCs w:val="22"/>
                <w:lang w:val="pt-BR"/>
              </w:rPr>
              <w:t>between</w:t>
            </w:r>
            <w:proofErr w:type="spellEnd"/>
            <w:r w:rsidRPr="00D534C4">
              <w:rPr>
                <w:rFonts w:ascii="Calibri" w:hAnsi="Calibri" w:cs="Calibri"/>
                <w:b/>
                <w:bCs/>
                <w:sz w:val="22"/>
                <w:szCs w:val="22"/>
                <w:lang w:val="pt-BR"/>
              </w:rPr>
              <w:t xml:space="preserve"> </w:t>
            </w:r>
            <w:proofErr w:type="spellStart"/>
            <w:r w:rsidRPr="00D534C4">
              <w:rPr>
                <w:rFonts w:ascii="Calibri" w:hAnsi="Calibri" w:cs="Calibri"/>
                <w:b/>
                <w:bCs/>
                <w:sz w:val="22"/>
                <w:szCs w:val="22"/>
                <w:lang w:val="pt-BR"/>
              </w:rPr>
              <w:t>systemic</w:t>
            </w:r>
            <w:proofErr w:type="spellEnd"/>
            <w:r w:rsidRPr="00D534C4">
              <w:rPr>
                <w:rFonts w:ascii="Calibri" w:hAnsi="Calibri" w:cs="Calibri"/>
                <w:b/>
                <w:bCs/>
                <w:sz w:val="22"/>
                <w:szCs w:val="22"/>
                <w:lang w:val="pt-BR"/>
              </w:rPr>
              <w:t xml:space="preserve"> EA </w:t>
            </w:r>
            <w:proofErr w:type="spellStart"/>
            <w:r w:rsidRPr="00D534C4">
              <w:rPr>
                <w:rFonts w:ascii="Calibri" w:hAnsi="Calibri" w:cs="Calibri"/>
                <w:b/>
                <w:bCs/>
                <w:sz w:val="22"/>
                <w:szCs w:val="22"/>
                <w:lang w:val="pt-BR"/>
              </w:rPr>
              <w:t>administration</w:t>
            </w:r>
            <w:proofErr w:type="spellEnd"/>
            <w:r w:rsidRPr="00D534C4">
              <w:rPr>
                <w:rFonts w:ascii="Calibri" w:hAnsi="Calibri" w:cs="Calibri"/>
                <w:b/>
                <w:bCs/>
                <w:sz w:val="22"/>
                <w:szCs w:val="22"/>
                <w:lang w:val="pt-BR"/>
              </w:rPr>
              <w:t xml:space="preserve"> </w:t>
            </w:r>
            <w:proofErr w:type="spellStart"/>
            <w:r w:rsidRPr="00D534C4">
              <w:rPr>
                <w:rFonts w:ascii="Calibri" w:hAnsi="Calibri" w:cs="Calibri"/>
                <w:b/>
                <w:bCs/>
                <w:sz w:val="22"/>
                <w:szCs w:val="22"/>
                <w:lang w:val="pt-BR"/>
              </w:rPr>
              <w:t>and</w:t>
            </w:r>
            <w:proofErr w:type="spellEnd"/>
            <w:r w:rsidRPr="00D534C4">
              <w:rPr>
                <w:rFonts w:ascii="Calibri" w:hAnsi="Calibri" w:cs="Calibri"/>
                <w:b/>
                <w:bCs/>
                <w:sz w:val="22"/>
                <w:szCs w:val="22"/>
                <w:lang w:val="pt-BR"/>
              </w:rPr>
              <w:t xml:space="preserve"> central </w:t>
            </w:r>
            <w:proofErr w:type="spellStart"/>
            <w:r w:rsidRPr="00D534C4">
              <w:rPr>
                <w:rFonts w:ascii="Calibri" w:hAnsi="Calibri" w:cs="Calibri"/>
                <w:b/>
                <w:bCs/>
                <w:sz w:val="22"/>
                <w:szCs w:val="22"/>
                <w:lang w:val="pt-BR"/>
              </w:rPr>
              <w:t>health</w:t>
            </w:r>
            <w:proofErr w:type="spellEnd"/>
            <w:r w:rsidRPr="00D534C4">
              <w:rPr>
                <w:rFonts w:ascii="Calibri" w:hAnsi="Calibri" w:cs="Calibri"/>
                <w:b/>
                <w:bCs/>
                <w:sz w:val="22"/>
                <w:szCs w:val="22"/>
                <w:lang w:val="pt-BR"/>
              </w:rPr>
              <w:t xml:space="preserve"> </w:t>
            </w:r>
            <w:proofErr w:type="spellStart"/>
            <w:r w:rsidRPr="00D534C4">
              <w:rPr>
                <w:rFonts w:ascii="Calibri" w:hAnsi="Calibri" w:cs="Calibri"/>
                <w:b/>
                <w:bCs/>
                <w:sz w:val="22"/>
                <w:szCs w:val="22"/>
                <w:lang w:val="pt-BR"/>
              </w:rPr>
              <w:t>properties</w:t>
            </w:r>
            <w:proofErr w:type="spellEnd"/>
            <w:r w:rsidRPr="00D534C4">
              <w:rPr>
                <w:rFonts w:ascii="Calibri" w:hAnsi="Calibri" w:cs="Calibri"/>
                <w:b/>
                <w:bCs/>
                <w:sz w:val="22"/>
                <w:szCs w:val="22"/>
                <w:lang w:val="pt-BR"/>
              </w:rPr>
              <w:t>.</w:t>
            </w:r>
            <w:r w:rsidRPr="00D534C4">
              <w:rPr>
                <w:rFonts w:ascii="Calibri" w:hAnsi="Calibri" w:cs="Calibri"/>
                <w:sz w:val="22"/>
                <w:szCs w:val="22"/>
                <w:lang w:val="pt-BR"/>
              </w:rPr>
              <w:br/>
            </w:r>
            <w:proofErr w:type="spellStart"/>
            <w:r w:rsidRPr="00D534C4">
              <w:rPr>
                <w:rStyle w:val="s1"/>
                <w:rFonts w:ascii="Calibri" w:hAnsi="Calibri" w:cs="Calibri"/>
                <w:i/>
                <w:iCs/>
                <w:sz w:val="22"/>
                <w:szCs w:val="22"/>
                <w:lang w:val="pt-BR"/>
              </w:rPr>
              <w:t>Biomed</w:t>
            </w:r>
            <w:proofErr w:type="spellEnd"/>
            <w:r w:rsidRPr="00D534C4">
              <w:rPr>
                <w:rStyle w:val="s1"/>
                <w:rFonts w:ascii="Calibri" w:hAnsi="Calibri" w:cs="Calibri"/>
                <w:i/>
                <w:iCs/>
                <w:sz w:val="22"/>
                <w:szCs w:val="22"/>
                <w:lang w:val="pt-BR"/>
              </w:rPr>
              <w:t xml:space="preserve"> </w:t>
            </w:r>
            <w:proofErr w:type="spellStart"/>
            <w:r w:rsidRPr="00D534C4">
              <w:rPr>
                <w:rStyle w:val="s1"/>
                <w:rFonts w:ascii="Calibri" w:hAnsi="Calibri" w:cs="Calibri"/>
                <w:i/>
                <w:iCs/>
                <w:sz w:val="22"/>
                <w:szCs w:val="22"/>
                <w:lang w:val="pt-BR"/>
              </w:rPr>
              <w:t>Pharmacother</w:t>
            </w:r>
            <w:proofErr w:type="spellEnd"/>
            <w:r w:rsidRPr="00D534C4">
              <w:rPr>
                <w:rStyle w:val="s1"/>
                <w:rFonts w:ascii="Calibri" w:hAnsi="Calibri" w:cs="Calibri"/>
                <w:i/>
                <w:iCs/>
                <w:sz w:val="22"/>
                <w:szCs w:val="22"/>
                <w:lang w:val="pt-BR"/>
              </w:rPr>
              <w:t>.</w:t>
            </w:r>
            <w:r w:rsidRPr="00D534C4">
              <w:rPr>
                <w:rFonts w:ascii="Calibri" w:hAnsi="Calibri" w:cs="Calibri"/>
                <w:sz w:val="22"/>
                <w:szCs w:val="22"/>
                <w:lang w:val="pt-BR"/>
              </w:rPr>
              <w:t xml:space="preserve"> </w:t>
            </w:r>
            <w:proofErr w:type="gramStart"/>
            <w:r w:rsidRPr="00D534C4">
              <w:rPr>
                <w:rFonts w:ascii="Calibri" w:hAnsi="Calibri" w:cs="Calibri"/>
                <w:sz w:val="22"/>
                <w:szCs w:val="22"/>
                <w:lang w:val="pt-BR"/>
              </w:rPr>
              <w:t>2025;188:118187</w:t>
            </w:r>
            <w:proofErr w:type="gramEnd"/>
            <w:r w:rsidRPr="00D534C4">
              <w:rPr>
                <w:rFonts w:ascii="Calibri" w:hAnsi="Calibri" w:cs="Calibri"/>
                <w:sz w:val="22"/>
                <w:szCs w:val="22"/>
                <w:lang w:val="pt-BR"/>
              </w:rPr>
              <w:t>. doi:10.1016/j.biopha.2025.118187.</w:t>
            </w:r>
          </w:p>
          <w:p w14:paraId="6DB787FB" w14:textId="24CEE0E4" w:rsidR="00DD3732" w:rsidRPr="00D534C4" w:rsidRDefault="00DD3732" w:rsidP="00DD3732">
            <w:pPr>
              <w:pStyle w:val="p1"/>
              <w:numPr>
                <w:ilvl w:val="0"/>
                <w:numId w:val="4"/>
              </w:numPr>
              <w:rPr>
                <w:rFonts w:ascii="Calibri" w:hAnsi="Calibri" w:cs="Calibri"/>
                <w:sz w:val="22"/>
                <w:szCs w:val="22"/>
              </w:rPr>
            </w:pPr>
            <w:r w:rsidRPr="00D534C4">
              <w:rPr>
                <w:rFonts w:ascii="Calibri" w:hAnsi="Calibri" w:cs="Calibri"/>
                <w:b/>
                <w:bCs/>
                <w:sz w:val="22"/>
                <w:szCs w:val="22"/>
              </w:rPr>
              <w:t xml:space="preserve">SARS-CoV-2 </w:t>
            </w:r>
            <w:proofErr w:type="spellStart"/>
            <w:r w:rsidRPr="00D534C4">
              <w:rPr>
                <w:rFonts w:ascii="Calibri" w:hAnsi="Calibri" w:cs="Calibri"/>
                <w:b/>
                <w:bCs/>
                <w:sz w:val="22"/>
                <w:szCs w:val="22"/>
              </w:rPr>
              <w:t>presence</w:t>
            </w:r>
            <w:proofErr w:type="spellEnd"/>
            <w:r w:rsidRPr="00D534C4">
              <w:rPr>
                <w:rFonts w:ascii="Calibri" w:hAnsi="Calibri" w:cs="Calibri"/>
                <w:b/>
                <w:bCs/>
                <w:sz w:val="22"/>
                <w:szCs w:val="22"/>
              </w:rPr>
              <w:t xml:space="preserve"> in </w:t>
            </w:r>
            <w:proofErr w:type="spellStart"/>
            <w:r w:rsidRPr="00D534C4">
              <w:rPr>
                <w:rFonts w:ascii="Calibri" w:hAnsi="Calibri" w:cs="Calibri"/>
                <w:b/>
                <w:bCs/>
                <w:sz w:val="22"/>
                <w:szCs w:val="22"/>
              </w:rPr>
              <w:t>recreational</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seawater</w:t>
            </w:r>
            <w:proofErr w:type="spellEnd"/>
            <w:r w:rsidRPr="00D534C4">
              <w:rPr>
                <w:rFonts w:ascii="Calibri" w:hAnsi="Calibri" w:cs="Calibri"/>
                <w:b/>
                <w:bCs/>
                <w:sz w:val="22"/>
                <w:szCs w:val="22"/>
              </w:rPr>
              <w:t xml:space="preserve"> and </w:t>
            </w:r>
            <w:proofErr w:type="spellStart"/>
            <w:r w:rsidRPr="00D534C4">
              <w:rPr>
                <w:rFonts w:ascii="Calibri" w:hAnsi="Calibri" w:cs="Calibri"/>
                <w:b/>
                <w:bCs/>
                <w:sz w:val="22"/>
                <w:szCs w:val="22"/>
              </w:rPr>
              <w:t>evaluation</w:t>
            </w:r>
            <w:proofErr w:type="spellEnd"/>
            <w:r w:rsidRPr="00D534C4">
              <w:rPr>
                <w:rFonts w:ascii="Calibri" w:hAnsi="Calibri" w:cs="Calibri"/>
                <w:b/>
                <w:bCs/>
                <w:sz w:val="22"/>
                <w:szCs w:val="22"/>
              </w:rPr>
              <w:t xml:space="preserve"> of intestine </w:t>
            </w:r>
            <w:proofErr w:type="spellStart"/>
            <w:r w:rsidRPr="00D534C4">
              <w:rPr>
                <w:rFonts w:ascii="Calibri" w:hAnsi="Calibri" w:cs="Calibri"/>
                <w:b/>
                <w:bCs/>
                <w:sz w:val="22"/>
                <w:szCs w:val="22"/>
              </w:rPr>
              <w:t>permeability</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experimental</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evidence</w:t>
            </w:r>
            <w:proofErr w:type="spellEnd"/>
            <w:r w:rsidRPr="00D534C4">
              <w:rPr>
                <w:rFonts w:ascii="Calibri" w:hAnsi="Calibri" w:cs="Calibri"/>
                <w:b/>
                <w:bCs/>
                <w:sz w:val="22"/>
                <w:szCs w:val="22"/>
              </w:rPr>
              <w:t xml:space="preserve"> of low impact on public health.</w:t>
            </w:r>
            <w:r w:rsidRPr="00D534C4">
              <w:rPr>
                <w:rFonts w:ascii="Calibri" w:hAnsi="Calibri" w:cs="Calibri"/>
                <w:sz w:val="22"/>
                <w:szCs w:val="22"/>
              </w:rPr>
              <w:br/>
            </w:r>
            <w:r w:rsidRPr="00D534C4">
              <w:rPr>
                <w:rStyle w:val="s1"/>
                <w:rFonts w:ascii="Calibri" w:hAnsi="Calibri" w:cs="Calibri"/>
                <w:i/>
                <w:iCs/>
                <w:sz w:val="22"/>
                <w:szCs w:val="22"/>
              </w:rPr>
              <w:t>Front Public Health.</w:t>
            </w:r>
            <w:r w:rsidRPr="00D534C4">
              <w:rPr>
                <w:rFonts w:ascii="Calibri" w:hAnsi="Calibri" w:cs="Calibri"/>
                <w:sz w:val="22"/>
                <w:szCs w:val="22"/>
              </w:rPr>
              <w:t xml:space="preserve"> </w:t>
            </w:r>
            <w:proofErr w:type="gramStart"/>
            <w:r w:rsidRPr="00D534C4">
              <w:rPr>
                <w:rFonts w:ascii="Calibri" w:hAnsi="Calibri" w:cs="Calibri"/>
                <w:sz w:val="22"/>
                <w:szCs w:val="22"/>
              </w:rPr>
              <w:t>2024;12:1326453</w:t>
            </w:r>
            <w:proofErr w:type="gramEnd"/>
            <w:r w:rsidRPr="00D534C4">
              <w:rPr>
                <w:rFonts w:ascii="Calibri" w:hAnsi="Calibri" w:cs="Calibri"/>
                <w:sz w:val="22"/>
                <w:szCs w:val="22"/>
              </w:rPr>
              <w:t xml:space="preserve">. </w:t>
            </w:r>
            <w:proofErr w:type="gramStart"/>
            <w:r w:rsidRPr="00D534C4">
              <w:rPr>
                <w:rFonts w:ascii="Calibri" w:hAnsi="Calibri" w:cs="Calibri"/>
                <w:sz w:val="22"/>
                <w:szCs w:val="22"/>
              </w:rPr>
              <w:t>doi:10.3389</w:t>
            </w:r>
            <w:proofErr w:type="gramEnd"/>
            <w:r w:rsidRPr="00D534C4">
              <w:rPr>
                <w:rFonts w:ascii="Calibri" w:hAnsi="Calibri" w:cs="Calibri"/>
                <w:sz w:val="22"/>
                <w:szCs w:val="22"/>
              </w:rPr>
              <w:t>/fpubh.2024.1326453.</w:t>
            </w:r>
          </w:p>
          <w:p w14:paraId="34E89EB9" w14:textId="2F96638B" w:rsidR="00DD3732" w:rsidRPr="00D534C4" w:rsidRDefault="00DD3732" w:rsidP="00DD3732">
            <w:pPr>
              <w:pStyle w:val="p1"/>
              <w:numPr>
                <w:ilvl w:val="0"/>
                <w:numId w:val="4"/>
              </w:numPr>
              <w:rPr>
                <w:rFonts w:ascii="Calibri" w:hAnsi="Calibri" w:cs="Calibri"/>
                <w:sz w:val="22"/>
                <w:szCs w:val="22"/>
                <w:lang w:val="nl-NL"/>
              </w:rPr>
            </w:pPr>
            <w:r w:rsidRPr="00D534C4">
              <w:rPr>
                <w:rFonts w:ascii="Calibri" w:hAnsi="Calibri" w:cs="Calibri"/>
                <w:b/>
                <w:bCs/>
                <w:sz w:val="22"/>
                <w:szCs w:val="22"/>
                <w:lang w:val="nl-NL"/>
              </w:rPr>
              <w:t xml:space="preserve">Tracking </w:t>
            </w:r>
            <w:proofErr w:type="spellStart"/>
            <w:r w:rsidRPr="00D534C4">
              <w:rPr>
                <w:rFonts w:ascii="Calibri" w:hAnsi="Calibri" w:cs="Calibri"/>
                <w:b/>
                <w:bCs/>
                <w:sz w:val="22"/>
                <w:szCs w:val="22"/>
                <w:lang w:val="nl-NL"/>
              </w:rPr>
              <w:t>the</w:t>
            </w:r>
            <w:proofErr w:type="spellEnd"/>
            <w:r w:rsidRPr="00D534C4">
              <w:rPr>
                <w:rFonts w:ascii="Calibri" w:hAnsi="Calibri" w:cs="Calibri"/>
                <w:b/>
                <w:bCs/>
                <w:sz w:val="22"/>
                <w:szCs w:val="22"/>
                <w:lang w:val="nl-NL"/>
              </w:rPr>
              <w:t xml:space="preserve"> Spread of </w:t>
            </w:r>
            <w:proofErr w:type="spellStart"/>
            <w:r w:rsidRPr="00D534C4">
              <w:rPr>
                <w:rFonts w:ascii="Calibri" w:hAnsi="Calibri" w:cs="Calibri"/>
                <w:b/>
                <w:bCs/>
                <w:sz w:val="22"/>
                <w:szCs w:val="22"/>
                <w:lang w:val="nl-NL"/>
              </w:rPr>
              <w:t>the</w:t>
            </w:r>
            <w:proofErr w:type="spellEnd"/>
            <w:r w:rsidRPr="00D534C4">
              <w:rPr>
                <w:rFonts w:ascii="Calibri" w:hAnsi="Calibri" w:cs="Calibri"/>
                <w:b/>
                <w:bCs/>
                <w:sz w:val="22"/>
                <w:szCs w:val="22"/>
                <w:lang w:val="nl-NL"/>
              </w:rPr>
              <w:t xml:space="preserve"> BA.2.86 </w:t>
            </w:r>
            <w:proofErr w:type="spellStart"/>
            <w:r w:rsidRPr="00D534C4">
              <w:rPr>
                <w:rFonts w:ascii="Calibri" w:hAnsi="Calibri" w:cs="Calibri"/>
                <w:b/>
                <w:bCs/>
                <w:sz w:val="22"/>
                <w:szCs w:val="22"/>
                <w:lang w:val="nl-NL"/>
              </w:rPr>
              <w:t>Lineage</w:t>
            </w:r>
            <w:proofErr w:type="spellEnd"/>
            <w:r w:rsidRPr="00D534C4">
              <w:rPr>
                <w:rFonts w:ascii="Calibri" w:hAnsi="Calibri" w:cs="Calibri"/>
                <w:b/>
                <w:bCs/>
                <w:sz w:val="22"/>
                <w:szCs w:val="22"/>
                <w:lang w:val="nl-NL"/>
              </w:rPr>
              <w:t xml:space="preserve"> in Italy Through </w:t>
            </w:r>
            <w:proofErr w:type="spellStart"/>
            <w:r w:rsidRPr="00D534C4">
              <w:rPr>
                <w:rFonts w:ascii="Calibri" w:hAnsi="Calibri" w:cs="Calibri"/>
                <w:b/>
                <w:bCs/>
                <w:sz w:val="22"/>
                <w:szCs w:val="22"/>
                <w:lang w:val="nl-NL"/>
              </w:rPr>
              <w:t>Wastewater</w:t>
            </w:r>
            <w:proofErr w:type="spellEnd"/>
            <w:r w:rsidRPr="00D534C4">
              <w:rPr>
                <w:rFonts w:ascii="Calibri" w:hAnsi="Calibri" w:cs="Calibri"/>
                <w:b/>
                <w:bCs/>
                <w:sz w:val="22"/>
                <w:szCs w:val="22"/>
                <w:lang w:val="nl-NL"/>
              </w:rPr>
              <w:t xml:space="preserve"> Analysis.</w:t>
            </w:r>
            <w:r w:rsidRPr="00D534C4">
              <w:rPr>
                <w:rFonts w:ascii="Calibri" w:hAnsi="Calibri" w:cs="Calibri"/>
                <w:sz w:val="22"/>
                <w:szCs w:val="22"/>
                <w:lang w:val="nl-NL"/>
              </w:rPr>
              <w:br/>
            </w:r>
            <w:r w:rsidRPr="00D534C4">
              <w:rPr>
                <w:rStyle w:val="s1"/>
                <w:rFonts w:ascii="Calibri" w:hAnsi="Calibri" w:cs="Calibri"/>
                <w:i/>
                <w:iCs/>
                <w:sz w:val="22"/>
                <w:szCs w:val="22"/>
                <w:lang w:val="nl-NL"/>
              </w:rPr>
              <w:t xml:space="preserve">Food </w:t>
            </w:r>
            <w:proofErr w:type="spellStart"/>
            <w:r w:rsidRPr="00D534C4">
              <w:rPr>
                <w:rStyle w:val="s1"/>
                <w:rFonts w:ascii="Calibri" w:hAnsi="Calibri" w:cs="Calibri"/>
                <w:i/>
                <w:iCs/>
                <w:sz w:val="22"/>
                <w:szCs w:val="22"/>
                <w:lang w:val="nl-NL"/>
              </w:rPr>
              <w:t>Environ</w:t>
            </w:r>
            <w:proofErr w:type="spellEnd"/>
            <w:r w:rsidRPr="00D534C4">
              <w:rPr>
                <w:rStyle w:val="s1"/>
                <w:rFonts w:ascii="Calibri" w:hAnsi="Calibri" w:cs="Calibri"/>
                <w:i/>
                <w:iCs/>
                <w:sz w:val="22"/>
                <w:szCs w:val="22"/>
                <w:lang w:val="nl-NL"/>
              </w:rPr>
              <w:t xml:space="preserve"> </w:t>
            </w:r>
            <w:proofErr w:type="spellStart"/>
            <w:r w:rsidRPr="00D534C4">
              <w:rPr>
                <w:rStyle w:val="s1"/>
                <w:rFonts w:ascii="Calibri" w:hAnsi="Calibri" w:cs="Calibri"/>
                <w:i/>
                <w:iCs/>
                <w:sz w:val="22"/>
                <w:szCs w:val="22"/>
                <w:lang w:val="nl-NL"/>
              </w:rPr>
              <w:t>Virol</w:t>
            </w:r>
            <w:proofErr w:type="spellEnd"/>
            <w:r w:rsidRPr="00D534C4">
              <w:rPr>
                <w:rStyle w:val="s1"/>
                <w:rFonts w:ascii="Calibri" w:hAnsi="Calibri" w:cs="Calibri"/>
                <w:i/>
                <w:iCs/>
                <w:sz w:val="22"/>
                <w:szCs w:val="22"/>
                <w:lang w:val="nl-NL"/>
              </w:rPr>
              <w:t>.</w:t>
            </w:r>
            <w:r w:rsidRPr="00D534C4">
              <w:rPr>
                <w:rFonts w:ascii="Calibri" w:hAnsi="Calibri" w:cs="Calibri"/>
                <w:sz w:val="22"/>
                <w:szCs w:val="22"/>
                <w:lang w:val="nl-NL"/>
              </w:rPr>
              <w:t xml:space="preserve"> 2024;16(4):449–457. </w:t>
            </w:r>
            <w:proofErr w:type="gramStart"/>
            <w:r w:rsidRPr="00D534C4">
              <w:rPr>
                <w:rFonts w:ascii="Calibri" w:hAnsi="Calibri" w:cs="Calibri"/>
                <w:sz w:val="22"/>
                <w:szCs w:val="22"/>
                <w:lang w:val="nl-NL"/>
              </w:rPr>
              <w:t>doi</w:t>
            </w:r>
            <w:proofErr w:type="gramEnd"/>
            <w:r w:rsidRPr="00D534C4">
              <w:rPr>
                <w:rFonts w:ascii="Calibri" w:hAnsi="Calibri" w:cs="Calibri"/>
                <w:sz w:val="22"/>
                <w:szCs w:val="22"/>
                <w:lang w:val="nl-NL"/>
              </w:rPr>
              <w:t>:10.1007/s12560-024-09607-1.</w:t>
            </w:r>
          </w:p>
          <w:p w14:paraId="5B1DE052" w14:textId="3775A7BC" w:rsidR="00DD3732" w:rsidRPr="00D534C4" w:rsidRDefault="00DD3732" w:rsidP="00DD3732">
            <w:pPr>
              <w:pStyle w:val="p1"/>
              <w:numPr>
                <w:ilvl w:val="0"/>
                <w:numId w:val="4"/>
              </w:numPr>
              <w:rPr>
                <w:rFonts w:ascii="Calibri" w:hAnsi="Calibri" w:cs="Calibri"/>
                <w:sz w:val="22"/>
                <w:szCs w:val="22"/>
              </w:rPr>
            </w:pPr>
            <w:r w:rsidRPr="00D534C4">
              <w:rPr>
                <w:rFonts w:ascii="Calibri" w:hAnsi="Calibri" w:cs="Calibri"/>
                <w:b/>
                <w:bCs/>
                <w:sz w:val="22"/>
                <w:szCs w:val="22"/>
                <w:lang w:val="nl-NL"/>
              </w:rPr>
              <w:t xml:space="preserve">Report of </w:t>
            </w:r>
            <w:proofErr w:type="spellStart"/>
            <w:r w:rsidRPr="00D534C4">
              <w:rPr>
                <w:rFonts w:ascii="Calibri" w:hAnsi="Calibri" w:cs="Calibri"/>
                <w:b/>
                <w:bCs/>
                <w:sz w:val="22"/>
                <w:szCs w:val="22"/>
                <w:lang w:val="nl-NL"/>
              </w:rPr>
              <w:t>the</w:t>
            </w:r>
            <w:proofErr w:type="spellEnd"/>
            <w:r w:rsidRPr="00D534C4">
              <w:rPr>
                <w:rFonts w:ascii="Calibri" w:hAnsi="Calibri" w:cs="Calibri"/>
                <w:b/>
                <w:bCs/>
                <w:sz w:val="22"/>
                <w:szCs w:val="22"/>
                <w:lang w:val="nl-NL"/>
              </w:rPr>
              <w:t xml:space="preserve"> First ONTOX Stakeholder Network Meeting: </w:t>
            </w:r>
            <w:proofErr w:type="spellStart"/>
            <w:r w:rsidRPr="00D534C4">
              <w:rPr>
                <w:rFonts w:ascii="Calibri" w:hAnsi="Calibri" w:cs="Calibri"/>
                <w:b/>
                <w:bCs/>
                <w:sz w:val="22"/>
                <w:szCs w:val="22"/>
                <w:lang w:val="nl-NL"/>
              </w:rPr>
              <w:t>Digging</w:t>
            </w:r>
            <w:proofErr w:type="spellEnd"/>
            <w:r w:rsidRPr="00D534C4">
              <w:rPr>
                <w:rFonts w:ascii="Calibri" w:hAnsi="Calibri" w:cs="Calibri"/>
                <w:b/>
                <w:bCs/>
                <w:sz w:val="22"/>
                <w:szCs w:val="22"/>
                <w:lang w:val="nl-NL"/>
              </w:rPr>
              <w:t xml:space="preserve"> Under </w:t>
            </w:r>
            <w:proofErr w:type="spellStart"/>
            <w:r w:rsidRPr="00D534C4">
              <w:rPr>
                <w:rFonts w:ascii="Calibri" w:hAnsi="Calibri" w:cs="Calibri"/>
                <w:b/>
                <w:bCs/>
                <w:sz w:val="22"/>
                <w:szCs w:val="22"/>
                <w:lang w:val="nl-NL"/>
              </w:rPr>
              <w:t>the</w:t>
            </w:r>
            <w:proofErr w:type="spellEnd"/>
            <w:r w:rsidRPr="00D534C4">
              <w:rPr>
                <w:rFonts w:ascii="Calibri" w:hAnsi="Calibri" w:cs="Calibri"/>
                <w:b/>
                <w:bCs/>
                <w:sz w:val="22"/>
                <w:szCs w:val="22"/>
                <w:lang w:val="nl-NL"/>
              </w:rPr>
              <w:t xml:space="preserve"> Surface of ONTOX </w:t>
            </w:r>
            <w:proofErr w:type="spellStart"/>
            <w:r w:rsidRPr="00D534C4">
              <w:rPr>
                <w:rFonts w:ascii="Calibri" w:hAnsi="Calibri" w:cs="Calibri"/>
                <w:b/>
                <w:bCs/>
                <w:sz w:val="22"/>
                <w:szCs w:val="22"/>
                <w:lang w:val="nl-NL"/>
              </w:rPr>
              <w:t>Together</w:t>
            </w:r>
            <w:proofErr w:type="spellEnd"/>
            <w:r w:rsidRPr="00D534C4">
              <w:rPr>
                <w:rFonts w:ascii="Calibri" w:hAnsi="Calibri" w:cs="Calibri"/>
                <w:b/>
                <w:bCs/>
                <w:sz w:val="22"/>
                <w:szCs w:val="22"/>
                <w:lang w:val="nl-NL"/>
              </w:rPr>
              <w:t xml:space="preserve"> </w:t>
            </w:r>
            <w:proofErr w:type="spellStart"/>
            <w:r w:rsidRPr="00D534C4">
              <w:rPr>
                <w:rFonts w:ascii="Calibri" w:hAnsi="Calibri" w:cs="Calibri"/>
                <w:b/>
                <w:bCs/>
                <w:sz w:val="22"/>
                <w:szCs w:val="22"/>
                <w:lang w:val="nl-NL"/>
              </w:rPr>
              <w:t>With</w:t>
            </w:r>
            <w:proofErr w:type="spellEnd"/>
            <w:r w:rsidRPr="00D534C4">
              <w:rPr>
                <w:rFonts w:ascii="Calibri" w:hAnsi="Calibri" w:cs="Calibri"/>
                <w:b/>
                <w:bCs/>
                <w:sz w:val="22"/>
                <w:szCs w:val="22"/>
                <w:lang w:val="nl-NL"/>
              </w:rPr>
              <w:t xml:space="preserve"> </w:t>
            </w:r>
            <w:proofErr w:type="spellStart"/>
            <w:r w:rsidRPr="00D534C4">
              <w:rPr>
                <w:rFonts w:ascii="Calibri" w:hAnsi="Calibri" w:cs="Calibri"/>
                <w:b/>
                <w:bCs/>
                <w:sz w:val="22"/>
                <w:szCs w:val="22"/>
                <w:lang w:val="nl-NL"/>
              </w:rPr>
              <w:t>the</w:t>
            </w:r>
            <w:proofErr w:type="spellEnd"/>
            <w:r w:rsidRPr="00D534C4">
              <w:rPr>
                <w:rFonts w:ascii="Calibri" w:hAnsi="Calibri" w:cs="Calibri"/>
                <w:b/>
                <w:bCs/>
                <w:sz w:val="22"/>
                <w:szCs w:val="22"/>
                <w:lang w:val="nl-NL"/>
              </w:rPr>
              <w:t xml:space="preserve"> Stakeholders.</w:t>
            </w:r>
            <w:r w:rsidRPr="00D534C4">
              <w:rPr>
                <w:rFonts w:ascii="Calibri" w:hAnsi="Calibri" w:cs="Calibri"/>
                <w:sz w:val="22"/>
                <w:szCs w:val="22"/>
                <w:lang w:val="nl-NL"/>
              </w:rPr>
              <w:br/>
            </w:r>
            <w:proofErr w:type="spellStart"/>
            <w:r w:rsidRPr="00D534C4">
              <w:rPr>
                <w:rStyle w:val="s1"/>
                <w:rFonts w:ascii="Calibri" w:hAnsi="Calibri" w:cs="Calibri"/>
                <w:i/>
                <w:iCs/>
                <w:sz w:val="22"/>
                <w:szCs w:val="22"/>
              </w:rPr>
              <w:t>Altern</w:t>
            </w:r>
            <w:proofErr w:type="spellEnd"/>
            <w:r w:rsidRPr="00D534C4">
              <w:rPr>
                <w:rStyle w:val="s1"/>
                <w:rFonts w:ascii="Calibri" w:hAnsi="Calibri" w:cs="Calibri"/>
                <w:i/>
                <w:iCs/>
                <w:sz w:val="22"/>
                <w:szCs w:val="22"/>
              </w:rPr>
              <w:t xml:space="preserve"> Lab Anim.</w:t>
            </w:r>
            <w:r w:rsidRPr="00D534C4">
              <w:rPr>
                <w:rFonts w:ascii="Calibri" w:hAnsi="Calibri" w:cs="Calibri"/>
                <w:sz w:val="22"/>
                <w:szCs w:val="22"/>
              </w:rPr>
              <w:t xml:space="preserve"> 2024;52(2):117–131. </w:t>
            </w:r>
            <w:proofErr w:type="gramStart"/>
            <w:r w:rsidRPr="00D534C4">
              <w:rPr>
                <w:rFonts w:ascii="Calibri" w:hAnsi="Calibri" w:cs="Calibri"/>
                <w:sz w:val="22"/>
                <w:szCs w:val="22"/>
              </w:rPr>
              <w:t>doi:10.1177</w:t>
            </w:r>
            <w:proofErr w:type="gramEnd"/>
            <w:r w:rsidRPr="00D534C4">
              <w:rPr>
                <w:rFonts w:ascii="Calibri" w:hAnsi="Calibri" w:cs="Calibri"/>
                <w:sz w:val="22"/>
                <w:szCs w:val="22"/>
              </w:rPr>
              <w:t>/02611929231225730.</w:t>
            </w:r>
          </w:p>
          <w:p w14:paraId="6492298B" w14:textId="37B0A1C7" w:rsidR="00B917C1" w:rsidRPr="00DD3732" w:rsidRDefault="00DD3732" w:rsidP="00DD3732">
            <w:pPr>
              <w:pStyle w:val="p1"/>
              <w:numPr>
                <w:ilvl w:val="0"/>
                <w:numId w:val="4"/>
              </w:numPr>
            </w:pPr>
            <w:proofErr w:type="spellStart"/>
            <w:r w:rsidRPr="00D534C4">
              <w:rPr>
                <w:rFonts w:ascii="Calibri" w:hAnsi="Calibri" w:cs="Calibri"/>
                <w:b/>
                <w:bCs/>
                <w:sz w:val="22"/>
                <w:szCs w:val="22"/>
              </w:rPr>
              <w:t>Lipid</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distribution</w:t>
            </w:r>
            <w:proofErr w:type="spellEnd"/>
            <w:r w:rsidRPr="00D534C4">
              <w:rPr>
                <w:rFonts w:ascii="Calibri" w:hAnsi="Calibri" w:cs="Calibri"/>
                <w:b/>
                <w:bCs/>
                <w:sz w:val="22"/>
                <w:szCs w:val="22"/>
              </w:rPr>
              <w:t xml:space="preserve"> and </w:t>
            </w:r>
            <w:proofErr w:type="spellStart"/>
            <w:r w:rsidRPr="00D534C4">
              <w:rPr>
                <w:rFonts w:ascii="Calibri" w:hAnsi="Calibri" w:cs="Calibri"/>
                <w:b/>
                <w:bCs/>
                <w:sz w:val="22"/>
                <w:szCs w:val="22"/>
              </w:rPr>
              <w:t>composition</w:t>
            </w:r>
            <w:proofErr w:type="spellEnd"/>
            <w:r w:rsidRPr="00D534C4">
              <w:rPr>
                <w:rFonts w:ascii="Calibri" w:hAnsi="Calibri" w:cs="Calibri"/>
                <w:b/>
                <w:bCs/>
                <w:sz w:val="22"/>
                <w:szCs w:val="22"/>
              </w:rPr>
              <w:t xml:space="preserve"> in </w:t>
            </w:r>
            <w:proofErr w:type="spellStart"/>
            <w:r w:rsidRPr="00D534C4">
              <w:rPr>
                <w:rFonts w:ascii="Calibri" w:hAnsi="Calibri" w:cs="Calibri"/>
                <w:b/>
                <w:bCs/>
                <w:sz w:val="22"/>
                <w:szCs w:val="22"/>
              </w:rPr>
              <w:t>Antarctic</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toothfish</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before</w:t>
            </w:r>
            <w:proofErr w:type="spellEnd"/>
            <w:r w:rsidRPr="00D534C4">
              <w:rPr>
                <w:rFonts w:ascii="Calibri" w:hAnsi="Calibri" w:cs="Calibri"/>
                <w:b/>
                <w:bCs/>
                <w:sz w:val="22"/>
                <w:szCs w:val="22"/>
              </w:rPr>
              <w:t xml:space="preserve"> and after </w:t>
            </w:r>
            <w:proofErr w:type="spellStart"/>
            <w:r w:rsidRPr="00D534C4">
              <w:rPr>
                <w:rFonts w:ascii="Calibri" w:hAnsi="Calibri" w:cs="Calibri"/>
                <w:b/>
                <w:bCs/>
                <w:sz w:val="22"/>
                <w:szCs w:val="22"/>
              </w:rPr>
              <w:t>reproductive</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migration</w:t>
            </w:r>
            <w:proofErr w:type="spellEnd"/>
            <w:r w:rsidRPr="00D534C4">
              <w:rPr>
                <w:rFonts w:ascii="Calibri" w:hAnsi="Calibri" w:cs="Calibri"/>
                <w:b/>
                <w:bCs/>
                <w:sz w:val="22"/>
                <w:szCs w:val="22"/>
              </w:rPr>
              <w:t xml:space="preserve">: </w:t>
            </w:r>
            <w:proofErr w:type="spellStart"/>
            <w:r w:rsidRPr="00D534C4">
              <w:rPr>
                <w:rFonts w:ascii="Calibri" w:hAnsi="Calibri" w:cs="Calibri"/>
                <w:b/>
                <w:bCs/>
                <w:sz w:val="22"/>
                <w:szCs w:val="22"/>
              </w:rPr>
              <w:t>implications</w:t>
            </w:r>
            <w:proofErr w:type="spellEnd"/>
            <w:r w:rsidRPr="00D534C4">
              <w:rPr>
                <w:rFonts w:ascii="Calibri" w:hAnsi="Calibri" w:cs="Calibri"/>
                <w:b/>
                <w:bCs/>
                <w:sz w:val="22"/>
                <w:szCs w:val="22"/>
              </w:rPr>
              <w:t xml:space="preserve"> for the life </w:t>
            </w:r>
            <w:proofErr w:type="spellStart"/>
            <w:r w:rsidRPr="00D534C4">
              <w:rPr>
                <w:rFonts w:ascii="Calibri" w:hAnsi="Calibri" w:cs="Calibri"/>
                <w:b/>
                <w:bCs/>
                <w:sz w:val="22"/>
                <w:szCs w:val="22"/>
              </w:rPr>
              <w:t>cycle</w:t>
            </w:r>
            <w:proofErr w:type="spellEnd"/>
            <w:r w:rsidRPr="00D534C4">
              <w:rPr>
                <w:rFonts w:ascii="Calibri" w:hAnsi="Calibri" w:cs="Calibri"/>
                <w:b/>
                <w:bCs/>
                <w:sz w:val="22"/>
                <w:szCs w:val="22"/>
              </w:rPr>
              <w:t>.</w:t>
            </w:r>
            <w:r w:rsidRPr="00D534C4">
              <w:rPr>
                <w:rFonts w:ascii="Calibri" w:hAnsi="Calibri" w:cs="Calibri"/>
                <w:sz w:val="22"/>
                <w:szCs w:val="22"/>
              </w:rPr>
              <w:br/>
            </w:r>
            <w:r w:rsidRPr="00D534C4">
              <w:rPr>
                <w:rStyle w:val="s1"/>
                <w:rFonts w:ascii="Calibri" w:hAnsi="Calibri" w:cs="Calibri"/>
                <w:i/>
                <w:iCs/>
                <w:sz w:val="22"/>
                <w:szCs w:val="22"/>
              </w:rPr>
              <w:t xml:space="preserve">Polar </w:t>
            </w:r>
            <w:proofErr w:type="spellStart"/>
            <w:r w:rsidRPr="00D534C4">
              <w:rPr>
                <w:rStyle w:val="s1"/>
                <w:rFonts w:ascii="Calibri" w:hAnsi="Calibri" w:cs="Calibri"/>
                <w:i/>
                <w:iCs/>
                <w:sz w:val="22"/>
                <w:szCs w:val="22"/>
              </w:rPr>
              <w:t>Biol</w:t>
            </w:r>
            <w:proofErr w:type="spellEnd"/>
            <w:r w:rsidRPr="00D534C4">
              <w:rPr>
                <w:rStyle w:val="s1"/>
                <w:rFonts w:ascii="Calibri" w:hAnsi="Calibri" w:cs="Calibri"/>
                <w:i/>
                <w:iCs/>
                <w:sz w:val="22"/>
                <w:szCs w:val="22"/>
              </w:rPr>
              <w:t>.</w:t>
            </w:r>
            <w:r w:rsidRPr="00D534C4">
              <w:rPr>
                <w:rFonts w:ascii="Calibri" w:hAnsi="Calibri" w:cs="Calibri"/>
                <w:sz w:val="22"/>
                <w:szCs w:val="22"/>
              </w:rPr>
              <w:t xml:space="preserve"> 2024;47(8):757–769. </w:t>
            </w:r>
            <w:proofErr w:type="gramStart"/>
            <w:r w:rsidRPr="00D534C4">
              <w:rPr>
                <w:rFonts w:ascii="Calibri" w:hAnsi="Calibri" w:cs="Calibri"/>
                <w:sz w:val="22"/>
                <w:szCs w:val="22"/>
              </w:rPr>
              <w:t>doi:10.1007</w:t>
            </w:r>
            <w:proofErr w:type="gramEnd"/>
            <w:r w:rsidRPr="00D534C4">
              <w:rPr>
                <w:rFonts w:ascii="Calibri" w:hAnsi="Calibri" w:cs="Calibri"/>
                <w:sz w:val="22"/>
                <w:szCs w:val="22"/>
              </w:rPr>
              <w:t>/s00300-024-03267-4.</w:t>
            </w:r>
          </w:p>
        </w:tc>
      </w:tr>
    </w:tbl>
    <w:p w14:paraId="4CE22A4D" w14:textId="7DFA3DB4" w:rsidR="005E5313" w:rsidRPr="00B917C1" w:rsidRDefault="005E5313" w:rsidP="009A2BB0">
      <w:pPr>
        <w:rPr>
          <w:lang w:val="en-GB"/>
        </w:rPr>
      </w:pPr>
    </w:p>
    <w:sectPr w:rsidR="005E5313" w:rsidRPr="00B917C1" w:rsidSect="00326CF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A3166"/>
    <w:multiLevelType w:val="hybridMultilevel"/>
    <w:tmpl w:val="BC76A83E"/>
    <w:lvl w:ilvl="0" w:tplc="C0C28B58">
      <w:start w:val="1"/>
      <w:numFmt w:val="decimal"/>
      <w:lvlText w:val="%1."/>
      <w:lvlJc w:val="left"/>
      <w:pPr>
        <w:tabs>
          <w:tab w:val="num" w:pos="720"/>
        </w:tabs>
        <w:ind w:left="720" w:hanging="360"/>
      </w:pPr>
    </w:lvl>
    <w:lvl w:ilvl="1" w:tplc="168A1548" w:tentative="1">
      <w:start w:val="1"/>
      <w:numFmt w:val="decimal"/>
      <w:lvlText w:val="%2."/>
      <w:lvlJc w:val="left"/>
      <w:pPr>
        <w:tabs>
          <w:tab w:val="num" w:pos="1440"/>
        </w:tabs>
        <w:ind w:left="1440" w:hanging="360"/>
      </w:pPr>
    </w:lvl>
    <w:lvl w:ilvl="2" w:tplc="C4B6EC94" w:tentative="1">
      <w:start w:val="1"/>
      <w:numFmt w:val="decimal"/>
      <w:lvlText w:val="%3."/>
      <w:lvlJc w:val="left"/>
      <w:pPr>
        <w:tabs>
          <w:tab w:val="num" w:pos="2160"/>
        </w:tabs>
        <w:ind w:left="2160" w:hanging="360"/>
      </w:pPr>
    </w:lvl>
    <w:lvl w:ilvl="3" w:tplc="8E32BABC" w:tentative="1">
      <w:start w:val="1"/>
      <w:numFmt w:val="decimal"/>
      <w:lvlText w:val="%4."/>
      <w:lvlJc w:val="left"/>
      <w:pPr>
        <w:tabs>
          <w:tab w:val="num" w:pos="2880"/>
        </w:tabs>
        <w:ind w:left="2880" w:hanging="360"/>
      </w:pPr>
    </w:lvl>
    <w:lvl w:ilvl="4" w:tplc="470A99AE" w:tentative="1">
      <w:start w:val="1"/>
      <w:numFmt w:val="decimal"/>
      <w:lvlText w:val="%5."/>
      <w:lvlJc w:val="left"/>
      <w:pPr>
        <w:tabs>
          <w:tab w:val="num" w:pos="3600"/>
        </w:tabs>
        <w:ind w:left="3600" w:hanging="360"/>
      </w:pPr>
    </w:lvl>
    <w:lvl w:ilvl="5" w:tplc="32901062" w:tentative="1">
      <w:start w:val="1"/>
      <w:numFmt w:val="decimal"/>
      <w:lvlText w:val="%6."/>
      <w:lvlJc w:val="left"/>
      <w:pPr>
        <w:tabs>
          <w:tab w:val="num" w:pos="4320"/>
        </w:tabs>
        <w:ind w:left="4320" w:hanging="360"/>
      </w:pPr>
    </w:lvl>
    <w:lvl w:ilvl="6" w:tplc="C6F8CDA0" w:tentative="1">
      <w:start w:val="1"/>
      <w:numFmt w:val="decimal"/>
      <w:lvlText w:val="%7."/>
      <w:lvlJc w:val="left"/>
      <w:pPr>
        <w:tabs>
          <w:tab w:val="num" w:pos="5040"/>
        </w:tabs>
        <w:ind w:left="5040" w:hanging="360"/>
      </w:pPr>
    </w:lvl>
    <w:lvl w:ilvl="7" w:tplc="164833F4" w:tentative="1">
      <w:start w:val="1"/>
      <w:numFmt w:val="decimal"/>
      <w:lvlText w:val="%8."/>
      <w:lvlJc w:val="left"/>
      <w:pPr>
        <w:tabs>
          <w:tab w:val="num" w:pos="5760"/>
        </w:tabs>
        <w:ind w:left="5760" w:hanging="360"/>
      </w:pPr>
    </w:lvl>
    <w:lvl w:ilvl="8" w:tplc="A2FE67AA" w:tentative="1">
      <w:start w:val="1"/>
      <w:numFmt w:val="decimal"/>
      <w:lvlText w:val="%9."/>
      <w:lvlJc w:val="left"/>
      <w:pPr>
        <w:tabs>
          <w:tab w:val="num" w:pos="6480"/>
        </w:tabs>
        <w:ind w:left="6480" w:hanging="360"/>
      </w:pPr>
    </w:lvl>
  </w:abstractNum>
  <w:abstractNum w:abstractNumId="1" w15:restartNumberingAfterBreak="0">
    <w:nsid w:val="35C51294"/>
    <w:multiLevelType w:val="hybridMultilevel"/>
    <w:tmpl w:val="D534EB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05532E1"/>
    <w:multiLevelType w:val="hybridMultilevel"/>
    <w:tmpl w:val="31722E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2AD3345"/>
    <w:multiLevelType w:val="hybridMultilevel"/>
    <w:tmpl w:val="4BFC8A6C"/>
    <w:lvl w:ilvl="0" w:tplc="B090F30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09159282">
    <w:abstractNumId w:val="2"/>
  </w:num>
  <w:num w:numId="2" w16cid:durableId="289674294">
    <w:abstractNumId w:val="0"/>
  </w:num>
  <w:num w:numId="3" w16cid:durableId="1800420303">
    <w:abstractNumId w:val="1"/>
  </w:num>
  <w:num w:numId="4" w16cid:durableId="8216286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D81"/>
    <w:rsid w:val="00000B0B"/>
    <w:rsid w:val="000104C4"/>
    <w:rsid w:val="0009357D"/>
    <w:rsid w:val="000B69AC"/>
    <w:rsid w:val="000E140C"/>
    <w:rsid w:val="000F23DD"/>
    <w:rsid w:val="000F6214"/>
    <w:rsid w:val="0013254C"/>
    <w:rsid w:val="00153615"/>
    <w:rsid w:val="00160024"/>
    <w:rsid w:val="00175733"/>
    <w:rsid w:val="00185270"/>
    <w:rsid w:val="001D50E7"/>
    <w:rsid w:val="002601A0"/>
    <w:rsid w:val="002B032A"/>
    <w:rsid w:val="002F0E4E"/>
    <w:rsid w:val="00324C20"/>
    <w:rsid w:val="00326CF5"/>
    <w:rsid w:val="003520AE"/>
    <w:rsid w:val="003567EB"/>
    <w:rsid w:val="003665B1"/>
    <w:rsid w:val="00374813"/>
    <w:rsid w:val="0039697D"/>
    <w:rsid w:val="003A3539"/>
    <w:rsid w:val="003E094D"/>
    <w:rsid w:val="0043166D"/>
    <w:rsid w:val="004552DB"/>
    <w:rsid w:val="00467A49"/>
    <w:rsid w:val="004914B8"/>
    <w:rsid w:val="004C7431"/>
    <w:rsid w:val="004D45F7"/>
    <w:rsid w:val="00534BAA"/>
    <w:rsid w:val="005512AE"/>
    <w:rsid w:val="00552651"/>
    <w:rsid w:val="005B715E"/>
    <w:rsid w:val="005E5313"/>
    <w:rsid w:val="006062B0"/>
    <w:rsid w:val="0064383A"/>
    <w:rsid w:val="006837FD"/>
    <w:rsid w:val="006A36E0"/>
    <w:rsid w:val="006C7ACF"/>
    <w:rsid w:val="006E0B57"/>
    <w:rsid w:val="0070316D"/>
    <w:rsid w:val="00716EAB"/>
    <w:rsid w:val="00756A47"/>
    <w:rsid w:val="007916F8"/>
    <w:rsid w:val="008001B8"/>
    <w:rsid w:val="00804D81"/>
    <w:rsid w:val="00883BB0"/>
    <w:rsid w:val="008C638A"/>
    <w:rsid w:val="009870B9"/>
    <w:rsid w:val="009A2BB0"/>
    <w:rsid w:val="009C636E"/>
    <w:rsid w:val="009D0C25"/>
    <w:rsid w:val="009F3BE4"/>
    <w:rsid w:val="009F695C"/>
    <w:rsid w:val="00A20981"/>
    <w:rsid w:val="00A630AB"/>
    <w:rsid w:val="00A94E0B"/>
    <w:rsid w:val="00AB2060"/>
    <w:rsid w:val="00AD65B7"/>
    <w:rsid w:val="00AE0DE4"/>
    <w:rsid w:val="00B25C3E"/>
    <w:rsid w:val="00B42A1E"/>
    <w:rsid w:val="00B62E20"/>
    <w:rsid w:val="00B77871"/>
    <w:rsid w:val="00B86BF6"/>
    <w:rsid w:val="00B917C1"/>
    <w:rsid w:val="00B94561"/>
    <w:rsid w:val="00BB3DAA"/>
    <w:rsid w:val="00BB7B60"/>
    <w:rsid w:val="00BF417D"/>
    <w:rsid w:val="00C63F07"/>
    <w:rsid w:val="00CA5E71"/>
    <w:rsid w:val="00D205A1"/>
    <w:rsid w:val="00D42D9E"/>
    <w:rsid w:val="00D513C8"/>
    <w:rsid w:val="00D534C4"/>
    <w:rsid w:val="00D95E43"/>
    <w:rsid w:val="00DA64E5"/>
    <w:rsid w:val="00DC295B"/>
    <w:rsid w:val="00DC39B1"/>
    <w:rsid w:val="00DC6CD4"/>
    <w:rsid w:val="00DD3732"/>
    <w:rsid w:val="00E545F8"/>
    <w:rsid w:val="00EA51B6"/>
  </w:rsids>
  <m:mathPr>
    <m:mathFont m:val="Cambria Math"/>
    <m:brkBin m:val="before"/>
    <m:brkBinSub m:val="--"/>
    <m:smallFrac/>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47810"/>
  <w15:docId w15:val="{1E5E0F12-5B24-40C2-A840-F218D9AB3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715E"/>
  </w:style>
  <w:style w:type="paragraph" w:styleId="Titolo1">
    <w:name w:val="heading 1"/>
    <w:basedOn w:val="Normale"/>
    <w:link w:val="Titolo1Carattere"/>
    <w:uiPriority w:val="9"/>
    <w:qFormat/>
    <w:rsid w:val="002F0E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80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2F0E4E"/>
    <w:rPr>
      <w:rFonts w:ascii="Times New Roman" w:eastAsia="Times New Roman" w:hAnsi="Times New Roman" w:cs="Times New Roman"/>
      <w:b/>
      <w:bCs/>
      <w:kern w:val="36"/>
      <w:sz w:val="48"/>
      <w:szCs w:val="48"/>
      <w:lang w:eastAsia="it-IT"/>
    </w:rPr>
  </w:style>
  <w:style w:type="paragraph" w:styleId="Paragrafoelenco">
    <w:name w:val="List Paragraph"/>
    <w:basedOn w:val="Normale"/>
    <w:uiPriority w:val="34"/>
    <w:qFormat/>
    <w:rsid w:val="00374813"/>
    <w:pPr>
      <w:ind w:left="720"/>
      <w:contextualSpacing/>
    </w:pPr>
  </w:style>
  <w:style w:type="paragraph" w:styleId="Testonormale">
    <w:name w:val="Plain Text"/>
    <w:basedOn w:val="Normale"/>
    <w:link w:val="TestonormaleCarattere"/>
    <w:uiPriority w:val="99"/>
    <w:semiHidden/>
    <w:rsid w:val="005E5313"/>
    <w:pPr>
      <w:spacing w:after="0" w:line="240" w:lineRule="auto"/>
    </w:pPr>
    <w:rPr>
      <w:rFonts w:ascii="Calibri" w:eastAsia="Calibri" w:hAnsi="Calibri" w:cs="Calibri"/>
    </w:rPr>
  </w:style>
  <w:style w:type="character" w:customStyle="1" w:styleId="TestonormaleCarattere">
    <w:name w:val="Testo normale Carattere"/>
    <w:basedOn w:val="Carpredefinitoparagrafo"/>
    <w:link w:val="Testonormale"/>
    <w:uiPriority w:val="99"/>
    <w:semiHidden/>
    <w:rsid w:val="005E5313"/>
    <w:rPr>
      <w:rFonts w:ascii="Calibri" w:eastAsia="Calibri" w:hAnsi="Calibri" w:cs="Calibri"/>
    </w:rPr>
  </w:style>
  <w:style w:type="paragraph" w:styleId="NormaleWeb">
    <w:name w:val="Normal (Web)"/>
    <w:basedOn w:val="Normale"/>
    <w:uiPriority w:val="99"/>
    <w:unhideWhenUsed/>
    <w:rsid w:val="005E531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inline">
    <w:name w:val="inline"/>
    <w:basedOn w:val="Carpredefinitoparagrafo"/>
    <w:rsid w:val="005E5313"/>
  </w:style>
  <w:style w:type="character" w:styleId="Enfasicorsivo">
    <w:name w:val="Emphasis"/>
    <w:basedOn w:val="Carpredefinitoparagrafo"/>
    <w:uiPriority w:val="20"/>
    <w:qFormat/>
    <w:rsid w:val="005E5313"/>
    <w:rPr>
      <w:i/>
      <w:iCs/>
    </w:rPr>
  </w:style>
  <w:style w:type="character" w:styleId="Collegamentoipertestuale">
    <w:name w:val="Hyperlink"/>
    <w:basedOn w:val="Carpredefinitoparagrafo"/>
    <w:uiPriority w:val="99"/>
    <w:unhideWhenUsed/>
    <w:rsid w:val="000F23DD"/>
    <w:rPr>
      <w:color w:val="0563C1" w:themeColor="hyperlink"/>
      <w:u w:val="single"/>
    </w:rPr>
  </w:style>
  <w:style w:type="character" w:styleId="Menzionenonrisolta">
    <w:name w:val="Unresolved Mention"/>
    <w:basedOn w:val="Carpredefinitoparagrafo"/>
    <w:uiPriority w:val="99"/>
    <w:semiHidden/>
    <w:unhideWhenUsed/>
    <w:rsid w:val="000F23DD"/>
    <w:rPr>
      <w:color w:val="605E5C"/>
      <w:shd w:val="clear" w:color="auto" w:fill="E1DFDD"/>
    </w:rPr>
  </w:style>
  <w:style w:type="character" w:customStyle="1" w:styleId="y2iqfc">
    <w:name w:val="y2iqfc"/>
    <w:basedOn w:val="Carpredefinitoparagrafo"/>
    <w:rsid w:val="002B032A"/>
  </w:style>
  <w:style w:type="paragraph" w:customStyle="1" w:styleId="p1">
    <w:name w:val="p1"/>
    <w:basedOn w:val="Normale"/>
    <w:rsid w:val="00DD3732"/>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s1">
    <w:name w:val="s1"/>
    <w:basedOn w:val="Carpredefinitoparagrafo"/>
    <w:rsid w:val="00DD37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252279">
      <w:bodyDiv w:val="1"/>
      <w:marLeft w:val="0"/>
      <w:marRight w:val="0"/>
      <w:marTop w:val="0"/>
      <w:marBottom w:val="0"/>
      <w:divBdr>
        <w:top w:val="none" w:sz="0" w:space="0" w:color="auto"/>
        <w:left w:val="none" w:sz="0" w:space="0" w:color="auto"/>
        <w:bottom w:val="none" w:sz="0" w:space="0" w:color="auto"/>
        <w:right w:val="none" w:sz="0" w:space="0" w:color="auto"/>
      </w:divBdr>
      <w:divsChild>
        <w:div w:id="706369798">
          <w:marLeft w:val="547"/>
          <w:marRight w:val="0"/>
          <w:marTop w:val="0"/>
          <w:marBottom w:val="0"/>
          <w:divBdr>
            <w:top w:val="none" w:sz="0" w:space="0" w:color="auto"/>
            <w:left w:val="none" w:sz="0" w:space="0" w:color="auto"/>
            <w:bottom w:val="none" w:sz="0" w:space="0" w:color="auto"/>
            <w:right w:val="none" w:sz="0" w:space="0" w:color="auto"/>
          </w:divBdr>
        </w:div>
        <w:div w:id="400181362">
          <w:marLeft w:val="547"/>
          <w:marRight w:val="0"/>
          <w:marTop w:val="0"/>
          <w:marBottom w:val="0"/>
          <w:divBdr>
            <w:top w:val="none" w:sz="0" w:space="0" w:color="auto"/>
            <w:left w:val="none" w:sz="0" w:space="0" w:color="auto"/>
            <w:bottom w:val="none" w:sz="0" w:space="0" w:color="auto"/>
            <w:right w:val="none" w:sz="0" w:space="0" w:color="auto"/>
          </w:divBdr>
        </w:div>
        <w:div w:id="975989372">
          <w:marLeft w:val="547"/>
          <w:marRight w:val="0"/>
          <w:marTop w:val="0"/>
          <w:marBottom w:val="0"/>
          <w:divBdr>
            <w:top w:val="none" w:sz="0" w:space="0" w:color="auto"/>
            <w:left w:val="none" w:sz="0" w:space="0" w:color="auto"/>
            <w:bottom w:val="none" w:sz="0" w:space="0" w:color="auto"/>
            <w:right w:val="none" w:sz="0" w:space="0" w:color="auto"/>
          </w:divBdr>
        </w:div>
      </w:divsChild>
    </w:div>
    <w:div w:id="140194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834</Words>
  <Characters>4760</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Antonino</dc:creator>
  <cp:lastModifiedBy>Marco Scambelluri</cp:lastModifiedBy>
  <cp:revision>2</cp:revision>
  <dcterms:created xsi:type="dcterms:W3CDTF">2026-06-16T10:57:00Z</dcterms:created>
  <dcterms:modified xsi:type="dcterms:W3CDTF">2026-06-16T10:57:00Z</dcterms:modified>
</cp:coreProperties>
</file>